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2CF0" w:rsidRDefault="004D2CF0">
      <w:pPr>
        <w:jc w:val="right"/>
        <w:rPr>
          <w:rStyle w:val="TitelChar"/>
          <w:sz w:val="40"/>
        </w:rPr>
      </w:pPr>
      <w:bookmarkStart w:id="0" w:name="_GoBack"/>
      <w:bookmarkEnd w:id="0"/>
      <w:r>
        <w:rPr>
          <w:rStyle w:val="TitelChar"/>
          <w:sz w:val="40"/>
        </w:rPr>
        <w:tab/>
      </w:r>
      <w:r>
        <w:rPr>
          <w:rStyle w:val="TitelChar"/>
          <w:sz w:val="40"/>
        </w:rPr>
        <w:tab/>
      </w:r>
      <w:r>
        <w:rPr>
          <w:rStyle w:val="TitelChar"/>
          <w:sz w:val="40"/>
        </w:rPr>
        <w:tab/>
      </w:r>
      <w:r>
        <w:rPr>
          <w:rStyle w:val="TitelChar"/>
          <w:sz w:val="40"/>
        </w:rPr>
        <w:tab/>
      </w:r>
      <w:r w:rsidR="00E740BB">
        <w:rPr>
          <w:noProof/>
          <w:lang w:eastAsia="nl-NL"/>
        </w:rPr>
        <w:drawing>
          <wp:anchor distT="0" distB="0" distL="114300" distR="114300" simplePos="0" relativeHeight="251657728" behindDoc="1" locked="0" layoutInCell="1" allowOverlap="1">
            <wp:simplePos x="0" y="0"/>
            <wp:positionH relativeFrom="column">
              <wp:posOffset>-52070</wp:posOffset>
            </wp:positionH>
            <wp:positionV relativeFrom="paragraph">
              <wp:posOffset>-455295</wp:posOffset>
            </wp:positionV>
            <wp:extent cx="5760085" cy="1195070"/>
            <wp:effectExtent l="0" t="0" r="0" b="5080"/>
            <wp:wrapTight wrapText="bothSides">
              <wp:wrapPolygon edited="0">
                <wp:start x="0" y="0"/>
                <wp:lineTo x="0" y="21348"/>
                <wp:lineTo x="21502" y="21348"/>
                <wp:lineTo x="2150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46111"/>
                    <a:stretch>
                      <a:fillRect/>
                    </a:stretch>
                  </pic:blipFill>
                  <pic:spPr bwMode="auto">
                    <a:xfrm>
                      <a:off x="0" y="0"/>
                      <a:ext cx="5760085" cy="1195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93E4B">
        <w:rPr>
          <w:rStyle w:val="TitelChar"/>
          <w:color w:val="000000"/>
          <w:sz w:val="22"/>
        </w:rPr>
        <w:t>september</w:t>
      </w:r>
      <w:r w:rsidR="003A5FA0">
        <w:rPr>
          <w:rStyle w:val="TitelChar"/>
          <w:color w:val="000000"/>
          <w:sz w:val="22"/>
        </w:rPr>
        <w:t xml:space="preserve"> </w:t>
      </w:r>
      <w:r w:rsidR="00D94B10">
        <w:rPr>
          <w:rStyle w:val="TitelChar"/>
          <w:color w:val="000000"/>
          <w:sz w:val="22"/>
        </w:rPr>
        <w:t>20</w:t>
      </w:r>
      <w:r w:rsidR="00993E4B">
        <w:rPr>
          <w:rStyle w:val="TitelChar"/>
          <w:color w:val="000000"/>
          <w:sz w:val="22"/>
        </w:rPr>
        <w:t>20</w:t>
      </w:r>
    </w:p>
    <w:p w:rsidR="004D2CF0" w:rsidRDefault="0084025E">
      <w:pPr>
        <w:jc w:val="center"/>
        <w:rPr>
          <w:i/>
          <w:sz w:val="24"/>
        </w:rPr>
      </w:pPr>
      <w:r>
        <w:rPr>
          <w:rStyle w:val="TitelChar"/>
          <w:sz w:val="40"/>
        </w:rPr>
        <w:t>Informatie folder</w:t>
      </w:r>
      <w:r w:rsidR="004D2CF0">
        <w:rPr>
          <w:rStyle w:val="TitelChar"/>
          <w:sz w:val="40"/>
        </w:rPr>
        <w:t xml:space="preserve"> ouders</w:t>
      </w:r>
      <w:r>
        <w:rPr>
          <w:rStyle w:val="TitelChar"/>
          <w:sz w:val="40"/>
        </w:rPr>
        <w:t>/verzorgers</w:t>
      </w:r>
      <w:r w:rsidR="004D2CF0">
        <w:rPr>
          <w:sz w:val="20"/>
        </w:rPr>
        <w:br/>
      </w:r>
    </w:p>
    <w:p w:rsidR="004D2CF0" w:rsidRDefault="004D2CF0">
      <w:pPr>
        <w:rPr>
          <w:i/>
          <w:sz w:val="24"/>
        </w:rPr>
      </w:pPr>
      <w:r>
        <w:rPr>
          <w:i/>
          <w:sz w:val="24"/>
        </w:rPr>
        <w:t>Plezier is bij D.E.S. het allerbelangrijkst! Tijdens de les, zelfstudie en andere activiteiten.</w:t>
      </w:r>
    </w:p>
    <w:p w:rsidR="008862CD" w:rsidRDefault="008862CD">
      <w:pPr>
        <w:rPr>
          <w:rFonts w:ascii="Cambria" w:eastAsia="PMingLiU" w:hAnsi="Cambria"/>
          <w:color w:val="17365D"/>
          <w:spacing w:val="5"/>
          <w:sz w:val="40"/>
          <w:szCs w:val="52"/>
        </w:rPr>
      </w:pPr>
    </w:p>
    <w:p w:rsidR="004D2CF0" w:rsidRPr="008862CD" w:rsidRDefault="0010377A" w:rsidP="008862CD">
      <w:pPr>
        <w:pStyle w:val="ListParagraph"/>
        <w:numPr>
          <w:ilvl w:val="0"/>
          <w:numId w:val="6"/>
        </w:numPr>
        <w:rPr>
          <w:sz w:val="24"/>
        </w:rPr>
      </w:pPr>
      <w:r w:rsidRPr="008862CD">
        <w:rPr>
          <w:sz w:val="24"/>
          <w:u w:val="single"/>
        </w:rPr>
        <w:t>Muziek</w:t>
      </w:r>
      <w:r w:rsidR="004D2CF0" w:rsidRPr="008862CD">
        <w:rPr>
          <w:sz w:val="24"/>
          <w:u w:val="single"/>
        </w:rPr>
        <w:t xml:space="preserve"> les en het doel</w:t>
      </w:r>
    </w:p>
    <w:p w:rsidR="004D2CF0" w:rsidRDefault="004D2CF0">
      <w:pPr>
        <w:pStyle w:val="ListParagraph"/>
        <w:numPr>
          <w:ilvl w:val="1"/>
          <w:numId w:val="3"/>
        </w:numPr>
        <w:rPr>
          <w:sz w:val="24"/>
        </w:rPr>
      </w:pPr>
      <w:r>
        <w:rPr>
          <w:sz w:val="24"/>
        </w:rPr>
        <w:t xml:space="preserve">Het streven is om met de leerling een </w:t>
      </w:r>
      <w:r w:rsidR="0010377A">
        <w:rPr>
          <w:sz w:val="24"/>
        </w:rPr>
        <w:t>muziek</w:t>
      </w:r>
      <w:r>
        <w:rPr>
          <w:sz w:val="24"/>
        </w:rPr>
        <w:t xml:space="preserve">diploma te behalen: theorie en praktijk. </w:t>
      </w:r>
      <w:r w:rsidR="004270E9">
        <w:rPr>
          <w:sz w:val="24"/>
        </w:rPr>
        <w:t xml:space="preserve"> Als het A diploma gehaald is of als een leerling op A-niveau kan spelen, dan kan een leerling  mee gaan spelen met het grote orkest (einddoel). </w:t>
      </w:r>
      <w:r w:rsidR="00CE7462">
        <w:rPr>
          <w:sz w:val="24"/>
        </w:rPr>
        <w:t xml:space="preserve">Dit is meestal na 3 lesjaren. </w:t>
      </w:r>
      <w:r w:rsidR="004270E9">
        <w:rPr>
          <w:sz w:val="24"/>
        </w:rPr>
        <w:t>Vaak kan al eerder gestart worden met deelname aan een jeugdorkest of slagwerkorkest</w:t>
      </w:r>
      <w:r w:rsidR="0010377A">
        <w:rPr>
          <w:sz w:val="24"/>
        </w:rPr>
        <w:t xml:space="preserve"> (op het moment dat</w:t>
      </w:r>
      <w:r w:rsidR="00CE7462">
        <w:rPr>
          <w:sz w:val="24"/>
        </w:rPr>
        <w:t xml:space="preserve"> eerste lesboek uit is)</w:t>
      </w:r>
      <w:r w:rsidR="004270E9">
        <w:rPr>
          <w:sz w:val="24"/>
        </w:rPr>
        <w:t xml:space="preserve">. </w:t>
      </w:r>
      <w:r w:rsidR="00CE7462">
        <w:rPr>
          <w:sz w:val="24"/>
        </w:rPr>
        <w:t xml:space="preserve">Werken aan het verkrijgen van een </w:t>
      </w:r>
      <w:r w:rsidR="0011309C">
        <w:rPr>
          <w:sz w:val="24"/>
        </w:rPr>
        <w:t xml:space="preserve">diploma geeft richting aan de lessen en voor de leerling </w:t>
      </w:r>
      <w:r w:rsidR="004270E9">
        <w:rPr>
          <w:sz w:val="24"/>
        </w:rPr>
        <w:t xml:space="preserve">is het </w:t>
      </w:r>
      <w:r w:rsidR="0011309C">
        <w:rPr>
          <w:sz w:val="24"/>
        </w:rPr>
        <w:t>een beloning voor de verrichtte inspanning. Onderdelen waar we zoal aan werken zijn:</w:t>
      </w:r>
    </w:p>
    <w:p w:rsidR="004D2CF0" w:rsidRDefault="004D2CF0">
      <w:pPr>
        <w:pStyle w:val="ListParagraph"/>
        <w:numPr>
          <w:ilvl w:val="2"/>
          <w:numId w:val="3"/>
        </w:numPr>
        <w:rPr>
          <w:sz w:val="24"/>
        </w:rPr>
      </w:pPr>
      <w:r>
        <w:rPr>
          <w:sz w:val="24"/>
        </w:rPr>
        <w:t>Muzikale vorming</w:t>
      </w:r>
    </w:p>
    <w:p w:rsidR="004D2CF0" w:rsidRDefault="004D2CF0">
      <w:pPr>
        <w:pStyle w:val="ListParagraph"/>
        <w:numPr>
          <w:ilvl w:val="2"/>
          <w:numId w:val="3"/>
        </w:numPr>
        <w:rPr>
          <w:sz w:val="24"/>
        </w:rPr>
      </w:pPr>
      <w:r>
        <w:rPr>
          <w:sz w:val="24"/>
        </w:rPr>
        <w:t>Theorie</w:t>
      </w:r>
    </w:p>
    <w:p w:rsidR="004D2CF0" w:rsidRDefault="004D2CF0">
      <w:pPr>
        <w:pStyle w:val="ListParagraph"/>
        <w:numPr>
          <w:ilvl w:val="2"/>
          <w:numId w:val="3"/>
        </w:numPr>
        <w:rPr>
          <w:sz w:val="24"/>
        </w:rPr>
      </w:pPr>
      <w:r>
        <w:rPr>
          <w:sz w:val="24"/>
        </w:rPr>
        <w:t>Techniek</w:t>
      </w:r>
    </w:p>
    <w:p w:rsidR="004D2CF0" w:rsidRDefault="004D2CF0">
      <w:pPr>
        <w:pStyle w:val="ListParagraph"/>
        <w:numPr>
          <w:ilvl w:val="2"/>
          <w:numId w:val="3"/>
        </w:numPr>
        <w:rPr>
          <w:sz w:val="24"/>
        </w:rPr>
      </w:pPr>
      <w:r>
        <w:rPr>
          <w:sz w:val="24"/>
        </w:rPr>
        <w:t>Instrument beheersing</w:t>
      </w:r>
    </w:p>
    <w:p w:rsidR="004D2CF0" w:rsidRDefault="004D2CF0">
      <w:pPr>
        <w:pStyle w:val="ListParagraph"/>
        <w:numPr>
          <w:ilvl w:val="2"/>
          <w:numId w:val="3"/>
        </w:numPr>
        <w:rPr>
          <w:sz w:val="24"/>
        </w:rPr>
      </w:pPr>
      <w:r>
        <w:rPr>
          <w:sz w:val="24"/>
        </w:rPr>
        <w:t xml:space="preserve">Klank </w:t>
      </w:r>
    </w:p>
    <w:p w:rsidR="004D2CF0" w:rsidRDefault="004D2CF0">
      <w:pPr>
        <w:pStyle w:val="ListParagraph"/>
        <w:numPr>
          <w:ilvl w:val="1"/>
          <w:numId w:val="3"/>
        </w:numPr>
        <w:rPr>
          <w:sz w:val="24"/>
        </w:rPr>
      </w:pPr>
      <w:r>
        <w:rPr>
          <w:sz w:val="24"/>
        </w:rPr>
        <w:t>In de les</w:t>
      </w:r>
      <w:r w:rsidR="00CE7462">
        <w:rPr>
          <w:sz w:val="24"/>
        </w:rPr>
        <w:t xml:space="preserve"> kunnen ook speelstukken van </w:t>
      </w:r>
      <w:r>
        <w:rPr>
          <w:sz w:val="24"/>
        </w:rPr>
        <w:t>slagwerkgroep en het (jeugd)orkest worden geoefend. Als leerlingen met bepaalde stukken moeite hebben kunnen ze hiermee dus ook terecht bij hun docent.</w:t>
      </w:r>
    </w:p>
    <w:p w:rsidR="00CE7462" w:rsidRDefault="00CE7462" w:rsidP="00CE7462">
      <w:pPr>
        <w:pStyle w:val="ListParagraph"/>
        <w:ind w:left="1440"/>
        <w:rPr>
          <w:sz w:val="24"/>
        </w:rPr>
      </w:pPr>
    </w:p>
    <w:p w:rsidR="00CE7462" w:rsidRDefault="00CE7462" w:rsidP="00CE7462">
      <w:pPr>
        <w:pStyle w:val="ListParagraph"/>
        <w:numPr>
          <w:ilvl w:val="0"/>
          <w:numId w:val="4"/>
        </w:numPr>
        <w:rPr>
          <w:sz w:val="24"/>
        </w:rPr>
      </w:pPr>
      <w:r>
        <w:rPr>
          <w:sz w:val="24"/>
          <w:u w:val="single"/>
        </w:rPr>
        <w:t>Zelfstudie</w:t>
      </w:r>
      <w:r>
        <w:rPr>
          <w:sz w:val="24"/>
        </w:rPr>
        <w:t xml:space="preserve"> </w:t>
      </w:r>
    </w:p>
    <w:p w:rsidR="00CE7462" w:rsidRPr="009349B7" w:rsidRDefault="00CE7462" w:rsidP="00CE7462">
      <w:pPr>
        <w:pStyle w:val="ListParagraph"/>
        <w:numPr>
          <w:ilvl w:val="1"/>
          <w:numId w:val="4"/>
        </w:numPr>
        <w:rPr>
          <w:sz w:val="24"/>
        </w:rPr>
      </w:pPr>
      <w:r>
        <w:rPr>
          <w:sz w:val="24"/>
        </w:rPr>
        <w:t xml:space="preserve">Elke leerling dient naast de wekelijkse muziekles ook thuis te oefenen. Zo kan er vooruitgang worden geboekt. Beter iedere dag 10 minuten dan 1 x per week 1 uur. Dit heeft te maken met het trainen van de mondspieren en creëren van automatismen in de vingers en speelwijze. </w:t>
      </w:r>
      <w:r w:rsidRPr="009349B7">
        <w:rPr>
          <w:sz w:val="24"/>
        </w:rPr>
        <w:t xml:space="preserve">  </w:t>
      </w:r>
    </w:p>
    <w:p w:rsidR="00CE7462" w:rsidRDefault="00CE7462" w:rsidP="00CE7462">
      <w:pPr>
        <w:pStyle w:val="ListParagraph"/>
        <w:numPr>
          <w:ilvl w:val="1"/>
          <w:numId w:val="2"/>
        </w:numPr>
        <w:rPr>
          <w:sz w:val="24"/>
        </w:rPr>
      </w:pPr>
      <w:r>
        <w:rPr>
          <w:sz w:val="24"/>
        </w:rPr>
        <w:t>Als er te vaak niet geoefend wordt dan is de repetitie verspilde tijd voor docent en leerling. Er wordt geen vooruitgang geboekt waardoor de motivatie verdwijnt.</w:t>
      </w:r>
    </w:p>
    <w:p w:rsidR="00CE7462" w:rsidRDefault="00CE7462" w:rsidP="00CE7462">
      <w:pPr>
        <w:pStyle w:val="ListParagraph"/>
        <w:numPr>
          <w:ilvl w:val="1"/>
          <w:numId w:val="2"/>
        </w:numPr>
        <w:rPr>
          <w:sz w:val="24"/>
        </w:rPr>
      </w:pPr>
      <w:r>
        <w:rPr>
          <w:sz w:val="24"/>
        </w:rPr>
        <w:t>Het oefenen dient niet ten koste te gaan van het plezier, want plezier staat voorop.</w:t>
      </w:r>
    </w:p>
    <w:p w:rsidR="00CE7462" w:rsidRDefault="00CE7462" w:rsidP="00CE7462">
      <w:pPr>
        <w:pStyle w:val="ListParagraph"/>
        <w:numPr>
          <w:ilvl w:val="1"/>
          <w:numId w:val="2"/>
        </w:numPr>
        <w:rPr>
          <w:sz w:val="24"/>
        </w:rPr>
      </w:pPr>
      <w:r>
        <w:rPr>
          <w:sz w:val="24"/>
        </w:rPr>
        <w:lastRenderedPageBreak/>
        <w:t>Overleg met de docent als de leerling specifieke wensen/mening heeft met betrekking tot de te spelen muziek.</w:t>
      </w:r>
    </w:p>
    <w:p w:rsidR="0057050B" w:rsidRDefault="0057050B" w:rsidP="0057050B">
      <w:pPr>
        <w:pStyle w:val="ListParagraph"/>
        <w:ind w:left="1440"/>
        <w:rPr>
          <w:sz w:val="24"/>
        </w:rPr>
      </w:pPr>
    </w:p>
    <w:p w:rsidR="0057050B" w:rsidRDefault="0057050B" w:rsidP="0057050B">
      <w:pPr>
        <w:pStyle w:val="ListParagraph"/>
        <w:numPr>
          <w:ilvl w:val="0"/>
          <w:numId w:val="6"/>
        </w:numPr>
        <w:rPr>
          <w:sz w:val="24"/>
        </w:rPr>
      </w:pPr>
      <w:r>
        <w:rPr>
          <w:sz w:val="24"/>
          <w:u w:val="single"/>
        </w:rPr>
        <w:t>Rapport</w:t>
      </w:r>
    </w:p>
    <w:p w:rsidR="0057050B" w:rsidRDefault="0057050B" w:rsidP="0057050B">
      <w:pPr>
        <w:pStyle w:val="ListParagraph"/>
        <w:numPr>
          <w:ilvl w:val="0"/>
          <w:numId w:val="5"/>
        </w:numPr>
        <w:rPr>
          <w:sz w:val="24"/>
        </w:rPr>
      </w:pPr>
      <w:r>
        <w:rPr>
          <w:sz w:val="24"/>
        </w:rPr>
        <w:t>De leerling krijgt twee keer per jaar een rapport, om te kijken naar de voortgang. Deze meetmomenten zijn voor de ouders ook contactmomenten met de docent. Samen kun je dan bespreken hoe het gaat in de lessen en met de zelfstudie.</w:t>
      </w:r>
    </w:p>
    <w:p w:rsidR="0057050B" w:rsidRDefault="0057050B" w:rsidP="0057050B">
      <w:pPr>
        <w:pStyle w:val="ListParagraph"/>
        <w:numPr>
          <w:ilvl w:val="0"/>
          <w:numId w:val="5"/>
        </w:numPr>
        <w:rPr>
          <w:sz w:val="24"/>
        </w:rPr>
      </w:pPr>
      <w:r>
        <w:rPr>
          <w:sz w:val="24"/>
        </w:rPr>
        <w:t>Aan het begin van het lesjaar maakt de docent samen met de leerling een aantal doelen waar dat lesjaar aan gewerkt zal worden. Deze doelen kunnen door de ouders als richtlijn gebruikt worden in de communicatie naar docenten.</w:t>
      </w:r>
    </w:p>
    <w:p w:rsidR="004D2CF0" w:rsidRDefault="004D2CF0" w:rsidP="0057050B">
      <w:pPr>
        <w:pStyle w:val="ListParagraph"/>
        <w:ind w:left="0"/>
        <w:rPr>
          <w:sz w:val="24"/>
        </w:rPr>
      </w:pPr>
    </w:p>
    <w:p w:rsidR="004D2CF0" w:rsidRDefault="004D2CF0">
      <w:pPr>
        <w:pStyle w:val="ListParagraph"/>
        <w:numPr>
          <w:ilvl w:val="0"/>
          <w:numId w:val="6"/>
        </w:numPr>
        <w:rPr>
          <w:sz w:val="24"/>
        </w:rPr>
      </w:pPr>
      <w:r>
        <w:rPr>
          <w:sz w:val="24"/>
          <w:u w:val="single"/>
        </w:rPr>
        <w:t>Teach In</w:t>
      </w:r>
    </w:p>
    <w:p w:rsidR="004D2CF0" w:rsidRDefault="004D2CF0">
      <w:pPr>
        <w:pStyle w:val="ListParagraph"/>
        <w:numPr>
          <w:ilvl w:val="1"/>
          <w:numId w:val="3"/>
        </w:numPr>
        <w:rPr>
          <w:sz w:val="24"/>
        </w:rPr>
      </w:pPr>
      <w:r>
        <w:rPr>
          <w:sz w:val="24"/>
        </w:rPr>
        <w:t xml:space="preserve">Dit is een jaarlijks meetmoment voor de leerlingen in januari. Een praktijktoets wordt </w:t>
      </w:r>
      <w:r w:rsidR="00CE7462">
        <w:rPr>
          <w:sz w:val="24"/>
        </w:rPr>
        <w:t xml:space="preserve">dan </w:t>
      </w:r>
      <w:r>
        <w:rPr>
          <w:sz w:val="24"/>
        </w:rPr>
        <w:t>afgenomen door de dirigent van het orkest (voor de blazers) en de instructeur van de slagwerkgroep (voor de slagwerkers). Aan de hand hiervan kijken we hoe ver een leerling is en of hij/zij in aanmerking kan komen om op te gaan voor een examen</w:t>
      </w:r>
      <w:r w:rsidR="0057050B">
        <w:rPr>
          <w:sz w:val="24"/>
        </w:rPr>
        <w:t xml:space="preserve"> of deelname aan een orkest</w:t>
      </w:r>
      <w:r>
        <w:rPr>
          <w:sz w:val="24"/>
        </w:rPr>
        <w:t>.</w:t>
      </w:r>
      <w:r w:rsidR="002230B0">
        <w:rPr>
          <w:sz w:val="24"/>
        </w:rPr>
        <w:t xml:space="preserve"> De docent werkt in de lessen toe naar </w:t>
      </w:r>
      <w:r w:rsidR="0057050B">
        <w:rPr>
          <w:sz w:val="24"/>
        </w:rPr>
        <w:t xml:space="preserve">dit </w:t>
      </w:r>
      <w:r w:rsidR="000D3C94">
        <w:rPr>
          <w:sz w:val="24"/>
        </w:rPr>
        <w:t>T</w:t>
      </w:r>
      <w:r w:rsidR="0057050B">
        <w:rPr>
          <w:sz w:val="24"/>
        </w:rPr>
        <w:t>each-in-moment</w:t>
      </w:r>
      <w:r w:rsidR="002230B0">
        <w:rPr>
          <w:sz w:val="24"/>
        </w:rPr>
        <w:t>. De datum wordt aan het begin van het lesjaar bekend gemaakt zodat iedereen het tijdig in de agenda kan zetten.</w:t>
      </w:r>
    </w:p>
    <w:p w:rsidR="006D5960" w:rsidRDefault="006D5960" w:rsidP="006D5960">
      <w:pPr>
        <w:pStyle w:val="ListParagraph"/>
        <w:ind w:left="0"/>
        <w:rPr>
          <w:sz w:val="24"/>
        </w:rPr>
      </w:pPr>
    </w:p>
    <w:p w:rsidR="006D5960" w:rsidRPr="006D5960" w:rsidRDefault="006D5960" w:rsidP="006D5960">
      <w:pPr>
        <w:pStyle w:val="ListParagraph"/>
        <w:numPr>
          <w:ilvl w:val="0"/>
          <w:numId w:val="3"/>
        </w:numPr>
        <w:rPr>
          <w:sz w:val="24"/>
          <w:u w:val="single"/>
        </w:rPr>
      </w:pPr>
      <w:r w:rsidRPr="006D5960">
        <w:rPr>
          <w:sz w:val="24"/>
          <w:u w:val="single"/>
        </w:rPr>
        <w:t>Kids in Concert</w:t>
      </w:r>
    </w:p>
    <w:p w:rsidR="006D5960" w:rsidRDefault="006D5960" w:rsidP="006D5960">
      <w:pPr>
        <w:pStyle w:val="ListParagraph"/>
        <w:numPr>
          <w:ilvl w:val="0"/>
          <w:numId w:val="25"/>
        </w:numPr>
        <w:rPr>
          <w:sz w:val="24"/>
        </w:rPr>
      </w:pPr>
      <w:r>
        <w:rPr>
          <w:sz w:val="24"/>
        </w:rPr>
        <w:t xml:space="preserve">Jaarlijks wordt in mei een Kids in Concert georganiseerd waar alle leerlingen van DES laten horen aan belangstellenden (ouders, broertjes/zusjes/opa/oma/vrienden) wat ze inmiddels kunnen. Dit kan een individueel optreden zijn, maar ook samen met andere leerlingen. De docenten bepalen met de leerlingen wat er gespeeld </w:t>
      </w:r>
      <w:r w:rsidR="000D3C94">
        <w:rPr>
          <w:sz w:val="24"/>
        </w:rPr>
        <w:t>wordt</w:t>
      </w:r>
      <w:r>
        <w:rPr>
          <w:sz w:val="24"/>
        </w:rPr>
        <w:t>.</w:t>
      </w:r>
    </w:p>
    <w:p w:rsidR="006D5960" w:rsidRDefault="006D5960" w:rsidP="006D5960">
      <w:pPr>
        <w:pStyle w:val="ListParagraph"/>
        <w:rPr>
          <w:sz w:val="24"/>
        </w:rPr>
      </w:pPr>
    </w:p>
    <w:p w:rsidR="004D2CF0" w:rsidRDefault="004D2CF0">
      <w:pPr>
        <w:pStyle w:val="ListParagraph"/>
        <w:numPr>
          <w:ilvl w:val="0"/>
          <w:numId w:val="2"/>
        </w:numPr>
        <w:rPr>
          <w:sz w:val="24"/>
        </w:rPr>
      </w:pPr>
      <w:r>
        <w:rPr>
          <w:sz w:val="24"/>
          <w:u w:val="single"/>
        </w:rPr>
        <w:t>Aanwezigheid leerlingen</w:t>
      </w:r>
      <w:r>
        <w:rPr>
          <w:sz w:val="24"/>
        </w:rPr>
        <w:t xml:space="preserve"> </w:t>
      </w:r>
    </w:p>
    <w:p w:rsidR="004D2CF0" w:rsidRDefault="001D27BF" w:rsidP="00CE612A">
      <w:pPr>
        <w:pStyle w:val="ListParagraph"/>
        <w:numPr>
          <w:ilvl w:val="1"/>
          <w:numId w:val="2"/>
        </w:numPr>
        <w:rPr>
          <w:sz w:val="24"/>
        </w:rPr>
      </w:pPr>
      <w:r>
        <w:rPr>
          <w:sz w:val="24"/>
        </w:rPr>
        <w:t xml:space="preserve">We verwachten dat een leerling in principe iedere les aanwezig is. </w:t>
      </w:r>
      <w:r w:rsidR="004D2CF0">
        <w:rPr>
          <w:sz w:val="24"/>
        </w:rPr>
        <w:t xml:space="preserve">Kan een leerling toch niet aanwezig zijn bij de les, </w:t>
      </w:r>
      <w:r>
        <w:rPr>
          <w:sz w:val="24"/>
        </w:rPr>
        <w:t xml:space="preserve">meldt dit dan tijdig bij </w:t>
      </w:r>
      <w:r w:rsidR="004D2CF0">
        <w:rPr>
          <w:sz w:val="24"/>
        </w:rPr>
        <w:t>desbetreffende docent.</w:t>
      </w:r>
      <w:r>
        <w:rPr>
          <w:sz w:val="24"/>
        </w:rPr>
        <w:t xml:space="preserve"> Vakanties worden aan het begin van het schooljaar bekend gemaakt. Wijzigingen in overleg met de docent.</w:t>
      </w:r>
    </w:p>
    <w:p w:rsidR="00CE612A" w:rsidRPr="00CE612A" w:rsidRDefault="00CE612A" w:rsidP="00CE612A">
      <w:pPr>
        <w:pStyle w:val="ListParagraph"/>
        <w:ind w:left="1440"/>
        <w:rPr>
          <w:sz w:val="24"/>
        </w:rPr>
      </w:pPr>
    </w:p>
    <w:p w:rsidR="004D2CF0" w:rsidRDefault="004D2CF0">
      <w:pPr>
        <w:pStyle w:val="ListParagraph"/>
        <w:numPr>
          <w:ilvl w:val="0"/>
          <w:numId w:val="1"/>
        </w:numPr>
        <w:rPr>
          <w:sz w:val="24"/>
        </w:rPr>
      </w:pPr>
      <w:r>
        <w:rPr>
          <w:sz w:val="24"/>
          <w:u w:val="single"/>
        </w:rPr>
        <w:t>Aanwezigheid ouders bij de lessen</w:t>
      </w:r>
    </w:p>
    <w:p w:rsidR="004D2CF0" w:rsidRDefault="00E06B62">
      <w:pPr>
        <w:pStyle w:val="ListParagraph"/>
        <w:numPr>
          <w:ilvl w:val="1"/>
          <w:numId w:val="1"/>
        </w:numPr>
        <w:rPr>
          <w:sz w:val="24"/>
        </w:rPr>
      </w:pPr>
      <w:r>
        <w:rPr>
          <w:sz w:val="24"/>
        </w:rPr>
        <w:t>V</w:t>
      </w:r>
      <w:r w:rsidR="004D2CF0">
        <w:rPr>
          <w:sz w:val="24"/>
        </w:rPr>
        <w:t>rije keuze voor de ouders, zolang het maar niet storend is voor de docent en de leerling. Het mag niet ten koste gaan van zijn/haar studie.</w:t>
      </w:r>
    </w:p>
    <w:p w:rsidR="004D2CF0" w:rsidRDefault="004D2CF0" w:rsidP="00CE612A">
      <w:pPr>
        <w:pStyle w:val="ListParagraph"/>
        <w:numPr>
          <w:ilvl w:val="1"/>
          <w:numId w:val="1"/>
        </w:numPr>
        <w:rPr>
          <w:sz w:val="24"/>
        </w:rPr>
      </w:pPr>
      <w:r>
        <w:rPr>
          <w:sz w:val="24"/>
        </w:rPr>
        <w:t>Het is goed om af en toe mee te kijken voor ouders om te kunnen zien waar de leerling mee bezig is en hoe zo’n muziekles er nou eigenlijk uit ziet.</w:t>
      </w:r>
    </w:p>
    <w:p w:rsidR="0057050B" w:rsidRDefault="0057050B" w:rsidP="0057050B">
      <w:pPr>
        <w:pStyle w:val="ListParagraph"/>
        <w:ind w:left="1440"/>
        <w:rPr>
          <w:sz w:val="24"/>
        </w:rPr>
      </w:pPr>
    </w:p>
    <w:p w:rsidR="004D2CF0" w:rsidRDefault="0057050B">
      <w:pPr>
        <w:pStyle w:val="ListParagraph"/>
        <w:numPr>
          <w:ilvl w:val="0"/>
          <w:numId w:val="3"/>
        </w:numPr>
        <w:rPr>
          <w:sz w:val="24"/>
        </w:rPr>
      </w:pPr>
      <w:r>
        <w:rPr>
          <w:sz w:val="24"/>
          <w:u w:val="single"/>
        </w:rPr>
        <w:lastRenderedPageBreak/>
        <w:t>I</w:t>
      </w:r>
      <w:r w:rsidR="004D2CF0">
        <w:rPr>
          <w:sz w:val="24"/>
          <w:u w:val="single"/>
        </w:rPr>
        <w:t>nstrument</w:t>
      </w:r>
    </w:p>
    <w:p w:rsidR="004D2CF0" w:rsidRDefault="004D2CF0" w:rsidP="000E58B1">
      <w:pPr>
        <w:pStyle w:val="ListParagraph"/>
        <w:numPr>
          <w:ilvl w:val="0"/>
          <w:numId w:val="11"/>
        </w:numPr>
        <w:rPr>
          <w:sz w:val="24"/>
        </w:rPr>
      </w:pPr>
      <w:r>
        <w:rPr>
          <w:sz w:val="24"/>
        </w:rPr>
        <w:t>De leerlingen krijgen van de muziekvereniging een (</w:t>
      </w:r>
      <w:r w:rsidR="000E58B1">
        <w:rPr>
          <w:sz w:val="24"/>
        </w:rPr>
        <w:t xml:space="preserve">oefen)instrument mee naar huis  </w:t>
      </w:r>
      <w:r>
        <w:rPr>
          <w:sz w:val="24"/>
        </w:rPr>
        <w:t>waar ze op kunnen oefenen.</w:t>
      </w:r>
    </w:p>
    <w:p w:rsidR="000E58B1" w:rsidRDefault="000E58B1" w:rsidP="000E58B1">
      <w:pPr>
        <w:pStyle w:val="ListParagraph"/>
        <w:numPr>
          <w:ilvl w:val="0"/>
          <w:numId w:val="11"/>
        </w:numPr>
        <w:rPr>
          <w:sz w:val="24"/>
        </w:rPr>
      </w:pPr>
      <w:r w:rsidRPr="004270E9">
        <w:rPr>
          <w:b/>
          <w:sz w:val="24"/>
        </w:rPr>
        <w:t>Onderhoud</w:t>
      </w:r>
      <w:r>
        <w:rPr>
          <w:sz w:val="24"/>
        </w:rPr>
        <w:t xml:space="preserve"> instrument: </w:t>
      </w:r>
      <w:r w:rsidR="004270E9">
        <w:rPr>
          <w:sz w:val="24"/>
        </w:rPr>
        <w:t xml:space="preserve"> Instrumenten hebben onderhoud nodig. Zeker blaasinstrumenten moeten regelmatig schoongemaakt worden.  Dit moet een leerling/ouders zelf doen. Vraag daarom aan de docent hoe het onderhoud moet, met welke middelen iets schoongemaakt en ingesmeerd moet worden. Ook kun </w:t>
      </w:r>
      <w:r w:rsidR="00117897">
        <w:rPr>
          <w:sz w:val="24"/>
        </w:rPr>
        <w:t xml:space="preserve">je </w:t>
      </w:r>
      <w:r w:rsidR="00697568">
        <w:rPr>
          <w:sz w:val="24"/>
        </w:rPr>
        <w:t xml:space="preserve">vragen over onderhoud </w:t>
      </w:r>
      <w:r w:rsidR="004270E9">
        <w:rPr>
          <w:sz w:val="24"/>
        </w:rPr>
        <w:t>stellen</w:t>
      </w:r>
      <w:r w:rsidR="00697568">
        <w:rPr>
          <w:sz w:val="24"/>
        </w:rPr>
        <w:t xml:space="preserve"> aan de instrumentbeheerder van DES</w:t>
      </w:r>
      <w:r w:rsidR="00D94B10">
        <w:rPr>
          <w:sz w:val="24"/>
        </w:rPr>
        <w:t xml:space="preserve"> </w:t>
      </w:r>
      <w:r w:rsidR="009A62D3">
        <w:rPr>
          <w:sz w:val="24"/>
        </w:rPr>
        <w:t xml:space="preserve"> (</w:t>
      </w:r>
      <w:r w:rsidR="00117897">
        <w:rPr>
          <w:sz w:val="24"/>
        </w:rPr>
        <w:t>Luuk Terwind</w:t>
      </w:r>
      <w:r w:rsidR="009316FF">
        <w:rPr>
          <w:sz w:val="24"/>
        </w:rPr>
        <w:t>t</w:t>
      </w:r>
      <w:r w:rsidR="009A62D3">
        <w:rPr>
          <w:sz w:val="24"/>
        </w:rPr>
        <w:t xml:space="preserve">). </w:t>
      </w:r>
      <w:r w:rsidR="00D94B10">
        <w:rPr>
          <w:sz w:val="24"/>
        </w:rPr>
        <w:t>Als er onderdelen niet goed functioneren, g</w:t>
      </w:r>
      <w:r w:rsidR="009A62D3">
        <w:rPr>
          <w:sz w:val="24"/>
        </w:rPr>
        <w:t>a</w:t>
      </w:r>
      <w:r w:rsidR="00D94B10">
        <w:rPr>
          <w:sz w:val="24"/>
        </w:rPr>
        <w:t xml:space="preserve"> dan </w:t>
      </w:r>
      <w:r w:rsidR="009A62D3">
        <w:rPr>
          <w:sz w:val="24"/>
        </w:rPr>
        <w:t>in geen geval zelf aan een instrument “sleutelen”.</w:t>
      </w:r>
      <w:r w:rsidR="00D94B10">
        <w:rPr>
          <w:sz w:val="24"/>
        </w:rPr>
        <w:t xml:space="preserve"> Neem contact op met </w:t>
      </w:r>
      <w:r w:rsidR="00117897">
        <w:rPr>
          <w:sz w:val="24"/>
        </w:rPr>
        <w:t>Luuk</w:t>
      </w:r>
      <w:r w:rsidR="00D94B10">
        <w:rPr>
          <w:sz w:val="24"/>
        </w:rPr>
        <w:t>.</w:t>
      </w:r>
    </w:p>
    <w:p w:rsidR="000E58B1" w:rsidRPr="00EF04CE" w:rsidRDefault="000E58B1" w:rsidP="00EF04CE">
      <w:pPr>
        <w:pStyle w:val="ListParagraph"/>
        <w:numPr>
          <w:ilvl w:val="0"/>
          <w:numId w:val="11"/>
        </w:numPr>
        <w:rPr>
          <w:sz w:val="24"/>
        </w:rPr>
      </w:pPr>
      <w:r>
        <w:rPr>
          <w:sz w:val="24"/>
        </w:rPr>
        <w:t>Bij het ontstaan van schade aan het instrument wordt er contact opgenomen met het bestuur via de jeugdcoördinator. In overleg worden dan vervolgacties uit gezet.</w:t>
      </w:r>
      <w:r w:rsidR="00D94B10">
        <w:rPr>
          <w:sz w:val="24"/>
        </w:rPr>
        <w:t xml:space="preserve"> Schade die ontstaan is door onzorgvuldig gebruik, moeten door de leerling/ouders zelf betaald worden.</w:t>
      </w:r>
    </w:p>
    <w:p w:rsidR="004D2CF0" w:rsidRPr="0010377A" w:rsidRDefault="00D94B10" w:rsidP="004506B4">
      <w:pPr>
        <w:pStyle w:val="ListParagraph"/>
        <w:numPr>
          <w:ilvl w:val="0"/>
          <w:numId w:val="11"/>
        </w:numPr>
        <w:rPr>
          <w:sz w:val="24"/>
          <w:u w:val="single"/>
        </w:rPr>
      </w:pPr>
      <w:r>
        <w:rPr>
          <w:sz w:val="24"/>
        </w:rPr>
        <w:t xml:space="preserve">Iedere leerling  krijgt </w:t>
      </w:r>
      <w:r w:rsidR="004D2CF0">
        <w:rPr>
          <w:sz w:val="24"/>
        </w:rPr>
        <w:t>een lessenaar</w:t>
      </w:r>
      <w:r w:rsidR="004506B4">
        <w:rPr>
          <w:sz w:val="24"/>
        </w:rPr>
        <w:t xml:space="preserve"> in bruikleen</w:t>
      </w:r>
      <w:r>
        <w:rPr>
          <w:sz w:val="24"/>
        </w:rPr>
        <w:t xml:space="preserve"> die meegenomen moet worden naar de les en repetities van </w:t>
      </w:r>
      <w:r w:rsidR="00117897">
        <w:rPr>
          <w:sz w:val="24"/>
        </w:rPr>
        <w:t xml:space="preserve">het </w:t>
      </w:r>
      <w:r>
        <w:rPr>
          <w:sz w:val="24"/>
        </w:rPr>
        <w:t>orkest</w:t>
      </w:r>
      <w:r w:rsidR="004506B4">
        <w:rPr>
          <w:sz w:val="24"/>
        </w:rPr>
        <w:t>.</w:t>
      </w:r>
    </w:p>
    <w:p w:rsidR="0010377A" w:rsidRPr="004506B4" w:rsidRDefault="0010377A" w:rsidP="0010377A">
      <w:pPr>
        <w:pStyle w:val="ListParagraph"/>
        <w:ind w:left="1425"/>
        <w:rPr>
          <w:sz w:val="24"/>
          <w:u w:val="single"/>
        </w:rPr>
      </w:pPr>
    </w:p>
    <w:p w:rsidR="0057050B" w:rsidRDefault="0057050B" w:rsidP="0057050B">
      <w:pPr>
        <w:pStyle w:val="ListParagraph"/>
        <w:numPr>
          <w:ilvl w:val="0"/>
          <w:numId w:val="7"/>
        </w:numPr>
        <w:rPr>
          <w:sz w:val="24"/>
        </w:rPr>
      </w:pPr>
      <w:r>
        <w:rPr>
          <w:sz w:val="24"/>
          <w:u w:val="single"/>
        </w:rPr>
        <w:t>Aanschaf studie boeken</w:t>
      </w:r>
      <w:r>
        <w:rPr>
          <w:sz w:val="24"/>
        </w:rPr>
        <w:t xml:space="preserve"> </w:t>
      </w:r>
    </w:p>
    <w:p w:rsidR="0057050B" w:rsidRDefault="0057050B" w:rsidP="0057050B">
      <w:pPr>
        <w:pStyle w:val="ListParagraph"/>
        <w:numPr>
          <w:ilvl w:val="1"/>
          <w:numId w:val="3"/>
        </w:numPr>
        <w:rPr>
          <w:sz w:val="24"/>
        </w:rPr>
      </w:pPr>
      <w:r>
        <w:rPr>
          <w:sz w:val="24"/>
        </w:rPr>
        <w:t>Er worden praktijkboeken en theorieboeken gebruikt</w:t>
      </w:r>
      <w:r w:rsidR="00117897">
        <w:rPr>
          <w:sz w:val="24"/>
        </w:rPr>
        <w:t>.</w:t>
      </w:r>
    </w:p>
    <w:p w:rsidR="0057050B" w:rsidRDefault="0057050B" w:rsidP="0057050B">
      <w:pPr>
        <w:pStyle w:val="ListParagraph"/>
        <w:numPr>
          <w:ilvl w:val="1"/>
          <w:numId w:val="3"/>
        </w:numPr>
      </w:pPr>
      <w:r>
        <w:rPr>
          <w:sz w:val="24"/>
        </w:rPr>
        <w:t>Deze boeken worden in overleg met de docent door de ouders aangeschaft.</w:t>
      </w:r>
    </w:p>
    <w:p w:rsidR="0010377A" w:rsidRPr="00CE612A" w:rsidRDefault="0010377A" w:rsidP="0010377A">
      <w:pPr>
        <w:pStyle w:val="ListParagraph"/>
        <w:ind w:left="1440"/>
        <w:rPr>
          <w:sz w:val="24"/>
        </w:rPr>
      </w:pPr>
    </w:p>
    <w:p w:rsidR="0010377A" w:rsidRDefault="0010377A" w:rsidP="0010377A">
      <w:pPr>
        <w:pStyle w:val="ListParagraph"/>
        <w:numPr>
          <w:ilvl w:val="0"/>
          <w:numId w:val="1"/>
        </w:numPr>
        <w:rPr>
          <w:sz w:val="24"/>
        </w:rPr>
      </w:pPr>
      <w:r>
        <w:rPr>
          <w:sz w:val="24"/>
          <w:u w:val="single"/>
        </w:rPr>
        <w:t>Schriftje</w:t>
      </w:r>
      <w:r>
        <w:rPr>
          <w:sz w:val="24"/>
        </w:rPr>
        <w:t xml:space="preserve"> </w:t>
      </w:r>
    </w:p>
    <w:p w:rsidR="0010377A" w:rsidRDefault="0010377A" w:rsidP="0010377A">
      <w:pPr>
        <w:pStyle w:val="ListParagraph"/>
        <w:numPr>
          <w:ilvl w:val="1"/>
          <w:numId w:val="1"/>
        </w:numPr>
        <w:rPr>
          <w:sz w:val="24"/>
        </w:rPr>
      </w:pPr>
      <w:r>
        <w:rPr>
          <w:sz w:val="24"/>
        </w:rPr>
        <w:t>Hierin worden de oefeningen opgeschreven die voor de komende les thuis geoefend moeten worden + eventuele op- of aanmerkingen + wanneer de volgende les plaatsvindt. Graag  zelf een schriftje hiervoor aanschaffen.</w:t>
      </w:r>
    </w:p>
    <w:p w:rsidR="0010377A" w:rsidRDefault="0010377A" w:rsidP="0010377A">
      <w:pPr>
        <w:pStyle w:val="ListParagraph"/>
        <w:numPr>
          <w:ilvl w:val="1"/>
          <w:numId w:val="1"/>
        </w:numPr>
        <w:rPr>
          <w:sz w:val="24"/>
        </w:rPr>
      </w:pPr>
      <w:r>
        <w:rPr>
          <w:sz w:val="24"/>
        </w:rPr>
        <w:t>Het is belangrijk dat ouders hier elke week in kijken, omdat het ook een communicatiemiddel is van de docent met de ouders.</w:t>
      </w:r>
    </w:p>
    <w:p w:rsidR="0010377A" w:rsidRPr="00CE612A" w:rsidRDefault="0010377A" w:rsidP="0010377A">
      <w:pPr>
        <w:pStyle w:val="ListParagraph"/>
        <w:ind w:left="1440"/>
        <w:rPr>
          <w:sz w:val="24"/>
        </w:rPr>
      </w:pPr>
    </w:p>
    <w:p w:rsidR="004D2CF0" w:rsidRDefault="004D2CF0">
      <w:pPr>
        <w:pStyle w:val="ListParagraph"/>
        <w:numPr>
          <w:ilvl w:val="0"/>
          <w:numId w:val="7"/>
        </w:numPr>
        <w:rPr>
          <w:sz w:val="24"/>
        </w:rPr>
      </w:pPr>
      <w:r>
        <w:rPr>
          <w:sz w:val="24"/>
          <w:u w:val="single"/>
        </w:rPr>
        <w:t>Lestijden</w:t>
      </w:r>
      <w:r w:rsidR="0010377A">
        <w:rPr>
          <w:sz w:val="24"/>
          <w:u w:val="single"/>
        </w:rPr>
        <w:t>/lesduur</w:t>
      </w:r>
    </w:p>
    <w:p w:rsidR="004D2CF0" w:rsidRDefault="004D2CF0">
      <w:pPr>
        <w:pStyle w:val="ListParagraph"/>
        <w:numPr>
          <w:ilvl w:val="1"/>
          <w:numId w:val="3"/>
        </w:numPr>
        <w:rPr>
          <w:sz w:val="24"/>
        </w:rPr>
      </w:pPr>
      <w:r>
        <w:rPr>
          <w:sz w:val="24"/>
        </w:rPr>
        <w:t>Alle docenten geven ongeveer een half uur les per leerling</w:t>
      </w:r>
    </w:p>
    <w:p w:rsidR="004D2CF0" w:rsidRPr="004506B4" w:rsidRDefault="004D2CF0" w:rsidP="004506B4">
      <w:pPr>
        <w:pStyle w:val="ListParagraph"/>
        <w:numPr>
          <w:ilvl w:val="1"/>
          <w:numId w:val="3"/>
        </w:numPr>
        <w:rPr>
          <w:b/>
          <w:sz w:val="24"/>
        </w:rPr>
      </w:pPr>
      <w:r>
        <w:rPr>
          <w:sz w:val="24"/>
        </w:rPr>
        <w:t>In de basisschoolvakanties is er geen les</w:t>
      </w:r>
      <w:r w:rsidR="00D94B10">
        <w:rPr>
          <w:sz w:val="24"/>
        </w:rPr>
        <w:t>, t</w:t>
      </w:r>
      <w:r>
        <w:rPr>
          <w:sz w:val="24"/>
        </w:rPr>
        <w:t>enzij anders afgesproken met de docent.</w:t>
      </w:r>
    </w:p>
    <w:p w:rsidR="008862CD" w:rsidRDefault="008862CD" w:rsidP="0010377A">
      <w:pPr>
        <w:pStyle w:val="ListParagraph"/>
      </w:pPr>
    </w:p>
    <w:p w:rsidR="008862CD" w:rsidRDefault="008862CD" w:rsidP="008862CD">
      <w:pPr>
        <w:pStyle w:val="ListParagraph"/>
        <w:numPr>
          <w:ilvl w:val="0"/>
          <w:numId w:val="3"/>
        </w:numPr>
        <w:rPr>
          <w:sz w:val="24"/>
        </w:rPr>
      </w:pPr>
      <w:r>
        <w:rPr>
          <w:sz w:val="24"/>
          <w:u w:val="single"/>
        </w:rPr>
        <w:t>Lesgeld</w:t>
      </w:r>
    </w:p>
    <w:p w:rsidR="008862CD" w:rsidRDefault="008862CD" w:rsidP="008862CD">
      <w:pPr>
        <w:pStyle w:val="ListParagraph"/>
        <w:numPr>
          <w:ilvl w:val="0"/>
          <w:numId w:val="18"/>
        </w:numPr>
        <w:rPr>
          <w:sz w:val="24"/>
        </w:rPr>
      </w:pPr>
      <w:r>
        <w:rPr>
          <w:sz w:val="24"/>
        </w:rPr>
        <w:t>De contributie is €</w:t>
      </w:r>
      <w:r w:rsidR="001D67D1">
        <w:rPr>
          <w:sz w:val="24"/>
        </w:rPr>
        <w:t>2</w:t>
      </w:r>
      <w:r w:rsidR="00993E4B">
        <w:rPr>
          <w:sz w:val="24"/>
        </w:rPr>
        <w:t>6</w:t>
      </w:r>
      <w:r>
        <w:rPr>
          <w:sz w:val="24"/>
        </w:rPr>
        <w:t>,50</w:t>
      </w:r>
      <w:r w:rsidRPr="00FE133F">
        <w:rPr>
          <w:sz w:val="24"/>
        </w:rPr>
        <w:t xml:space="preserve"> per maand, </w:t>
      </w:r>
      <w:r>
        <w:rPr>
          <w:sz w:val="24"/>
        </w:rPr>
        <w:t>dit is €</w:t>
      </w:r>
      <w:r w:rsidR="001D67D1">
        <w:rPr>
          <w:sz w:val="24"/>
        </w:rPr>
        <w:t>9</w:t>
      </w:r>
      <w:r>
        <w:rPr>
          <w:sz w:val="24"/>
        </w:rPr>
        <w:t>,- contributie</w:t>
      </w:r>
      <w:r w:rsidR="00993E4B">
        <w:rPr>
          <w:sz w:val="24"/>
        </w:rPr>
        <w:t xml:space="preserve"> (&lt;16 jaar)</w:t>
      </w:r>
      <w:r>
        <w:rPr>
          <w:sz w:val="24"/>
        </w:rPr>
        <w:t xml:space="preserve"> en €1</w:t>
      </w:r>
      <w:r w:rsidR="00C30E0B">
        <w:rPr>
          <w:sz w:val="24"/>
        </w:rPr>
        <w:t>7</w:t>
      </w:r>
      <w:r>
        <w:rPr>
          <w:sz w:val="24"/>
        </w:rPr>
        <w:t>,50</w:t>
      </w:r>
      <w:r w:rsidRPr="00FE133F">
        <w:rPr>
          <w:sz w:val="24"/>
        </w:rPr>
        <w:t xml:space="preserve"> lesgeld. </w:t>
      </w:r>
      <w:r w:rsidR="00993E4B">
        <w:rPr>
          <w:sz w:val="24"/>
        </w:rPr>
        <w:t>Hiervoor krijgt de leerling een instrument in bruikleen en worden er diverse activiteiten georganiseerd.</w:t>
      </w:r>
    </w:p>
    <w:p w:rsidR="004163DC" w:rsidRPr="00117897" w:rsidRDefault="00117897" w:rsidP="004163DC">
      <w:pPr>
        <w:pStyle w:val="ListParagraph"/>
        <w:numPr>
          <w:ilvl w:val="0"/>
          <w:numId w:val="18"/>
        </w:numPr>
        <w:rPr>
          <w:sz w:val="24"/>
          <w:u w:val="single"/>
        </w:rPr>
      </w:pPr>
      <w:r>
        <w:rPr>
          <w:sz w:val="24"/>
        </w:rPr>
        <w:t>M</w:t>
      </w:r>
      <w:r w:rsidR="004163DC" w:rsidRPr="00117897">
        <w:rPr>
          <w:sz w:val="24"/>
        </w:rPr>
        <w:t xml:space="preserve">ochten de leerlingen na het behalen van hun A- of B-examen niet meer voor een vervolg examen op willen maar wel verder willen met het volgen van muzieklessen (tbv orkestdeelname) dan wordt per individu bekeken wat de mogelijkheden zijn. </w:t>
      </w:r>
    </w:p>
    <w:p w:rsidR="004163DC" w:rsidRPr="004163DC" w:rsidRDefault="004163DC" w:rsidP="008862CD">
      <w:pPr>
        <w:pStyle w:val="ListParagraph"/>
        <w:numPr>
          <w:ilvl w:val="0"/>
          <w:numId w:val="18"/>
        </w:numPr>
        <w:rPr>
          <w:sz w:val="24"/>
          <w:u w:val="single"/>
        </w:rPr>
      </w:pPr>
      <w:r w:rsidRPr="00671CB8">
        <w:rPr>
          <w:sz w:val="24"/>
        </w:rPr>
        <w:lastRenderedPageBreak/>
        <w:t>Als leerlingen geen doelstelling voor de lessen ten gunste van de vereniging hebben (</w:t>
      </w:r>
      <w:r w:rsidR="00671CB8">
        <w:rPr>
          <w:sz w:val="24"/>
        </w:rPr>
        <w:t>bv geen deelname aan orkest</w:t>
      </w:r>
      <w:r w:rsidRPr="00671CB8">
        <w:rPr>
          <w:sz w:val="24"/>
        </w:rPr>
        <w:t>)</w:t>
      </w:r>
      <w:r w:rsidR="00671CB8">
        <w:rPr>
          <w:sz w:val="24"/>
        </w:rPr>
        <w:t>, dan</w:t>
      </w:r>
      <w:r w:rsidRPr="00671CB8">
        <w:rPr>
          <w:sz w:val="24"/>
        </w:rPr>
        <w:t xml:space="preserve"> betalen zij het volledige lesgeld van de docent. Voor leerlingen tot 18 jaar ontvangen we een subsidie, dit wordt van het volledige lesgeld van de docent afgetrokken</w:t>
      </w:r>
      <w:r>
        <w:rPr>
          <w:sz w:val="24"/>
        </w:rPr>
        <w:t>.</w:t>
      </w:r>
      <w:r w:rsidRPr="004163DC">
        <w:rPr>
          <w:sz w:val="24"/>
        </w:rPr>
        <w:t xml:space="preserve"> </w:t>
      </w:r>
    </w:p>
    <w:p w:rsidR="0024049B" w:rsidRPr="0024049B" w:rsidRDefault="0024049B" w:rsidP="0024049B">
      <w:pPr>
        <w:pStyle w:val="ListParagraph"/>
        <w:numPr>
          <w:ilvl w:val="0"/>
          <w:numId w:val="18"/>
        </w:numPr>
        <w:rPr>
          <w:sz w:val="24"/>
          <w:u w:val="single"/>
        </w:rPr>
      </w:pPr>
      <w:r w:rsidRPr="0024049B">
        <w:rPr>
          <w:sz w:val="24"/>
        </w:rPr>
        <w:t>Heeft u een laag inkomen of weinig of geen vermogen? De gemeente heeft hiervoor een regeling</w:t>
      </w:r>
      <w:r w:rsidR="00E91A53">
        <w:rPr>
          <w:sz w:val="24"/>
        </w:rPr>
        <w:t>: ‘Doe mee! Regeling’.</w:t>
      </w:r>
      <w:r w:rsidRPr="0024049B">
        <w:rPr>
          <w:sz w:val="24"/>
        </w:rPr>
        <w:t xml:space="preserve"> Kijk op</w:t>
      </w:r>
    </w:p>
    <w:p w:rsidR="0024049B" w:rsidRPr="0024049B" w:rsidRDefault="0024049B" w:rsidP="0024049B">
      <w:pPr>
        <w:pStyle w:val="ListParagraph"/>
        <w:ind w:left="1440"/>
        <w:rPr>
          <w:sz w:val="24"/>
          <w:u w:val="single"/>
        </w:rPr>
      </w:pPr>
      <w:r w:rsidRPr="0024049B">
        <w:rPr>
          <w:sz w:val="24"/>
        </w:rPr>
        <w:t xml:space="preserve">  </w:t>
      </w:r>
      <w:hyperlink r:id="rId9" w:history="1">
        <w:r w:rsidRPr="0024049B">
          <w:rPr>
            <w:rStyle w:val="Hyperlink"/>
            <w:sz w:val="24"/>
            <w:lang w:val="nl-NL" w:eastAsia="en-US" w:bidi="ar-SA"/>
          </w:rPr>
          <w:t>https://www.bergendal.nl/inwoners/fi</w:t>
        </w:r>
        <w:r w:rsidRPr="0024049B">
          <w:rPr>
            <w:rStyle w:val="Hyperlink"/>
            <w:sz w:val="24"/>
            <w:lang w:val="nl-NL" w:eastAsia="en-US" w:bidi="ar-SA"/>
          </w:rPr>
          <w:t>n</w:t>
        </w:r>
        <w:r w:rsidRPr="0024049B">
          <w:rPr>
            <w:rStyle w:val="Hyperlink"/>
            <w:sz w:val="24"/>
            <w:lang w:val="nl-NL" w:eastAsia="en-US" w:bidi="ar-SA"/>
          </w:rPr>
          <w:t>anciele-hulp_45545</w:t>
        </w:r>
      </w:hyperlink>
    </w:p>
    <w:p w:rsidR="0024049B" w:rsidRPr="0024049B" w:rsidRDefault="0024049B" w:rsidP="0024049B">
      <w:pPr>
        <w:pStyle w:val="ListParagraph"/>
        <w:ind w:left="1440"/>
        <w:rPr>
          <w:sz w:val="24"/>
          <w:highlight w:val="red"/>
          <w:u w:val="single"/>
        </w:rPr>
      </w:pPr>
    </w:p>
    <w:p w:rsidR="0010377A" w:rsidRDefault="0010377A" w:rsidP="0010377A">
      <w:pPr>
        <w:pStyle w:val="ListParagraph"/>
        <w:numPr>
          <w:ilvl w:val="0"/>
          <w:numId w:val="7"/>
        </w:numPr>
      </w:pPr>
      <w:r>
        <w:rPr>
          <w:sz w:val="24"/>
          <w:u w:val="single"/>
        </w:rPr>
        <w:t>Slagwerkgroep</w:t>
      </w:r>
    </w:p>
    <w:p w:rsidR="0010377A" w:rsidRDefault="0010377A" w:rsidP="0010377A">
      <w:pPr>
        <w:pStyle w:val="ListParagraph"/>
        <w:ind w:left="0"/>
      </w:pPr>
    </w:p>
    <w:p w:rsidR="0010377A" w:rsidRDefault="0010377A" w:rsidP="0010377A">
      <w:pPr>
        <w:pStyle w:val="ListParagraph"/>
        <w:numPr>
          <w:ilvl w:val="0"/>
          <w:numId w:val="14"/>
        </w:numPr>
        <w:rPr>
          <w:sz w:val="24"/>
        </w:rPr>
      </w:pPr>
      <w:r>
        <w:rPr>
          <w:sz w:val="24"/>
        </w:rPr>
        <w:t>DES heeft een slagwerkgroep bestaande uit slagwerkers, waarin volwassen-  als jeugdleden</w:t>
      </w:r>
      <w:r w:rsidR="008862CD">
        <w:rPr>
          <w:sz w:val="24"/>
        </w:rPr>
        <w:t xml:space="preserve"> spelen</w:t>
      </w:r>
      <w:r>
        <w:rPr>
          <w:sz w:val="24"/>
        </w:rPr>
        <w:t xml:space="preserve">. De leerlingen kunnen in overleg met de instructeur van de slagwerkgroep en docent toetreden. </w:t>
      </w:r>
    </w:p>
    <w:p w:rsidR="0010377A" w:rsidRDefault="0010377A" w:rsidP="0010377A">
      <w:pPr>
        <w:pStyle w:val="ListParagraph"/>
        <w:numPr>
          <w:ilvl w:val="0"/>
          <w:numId w:val="14"/>
        </w:numPr>
        <w:tabs>
          <w:tab w:val="left" w:pos="0"/>
        </w:tabs>
        <w:rPr>
          <w:sz w:val="24"/>
        </w:rPr>
      </w:pPr>
      <w:r>
        <w:rPr>
          <w:sz w:val="24"/>
        </w:rPr>
        <w:t>De slagwerk leerlingen kunnen lid zijn van de slagwerkgroep en/of het (jeugd)orkest (met blazers).</w:t>
      </w:r>
    </w:p>
    <w:p w:rsidR="0010377A" w:rsidRDefault="0010377A" w:rsidP="0010377A">
      <w:pPr>
        <w:pStyle w:val="ListParagraph"/>
        <w:numPr>
          <w:ilvl w:val="0"/>
          <w:numId w:val="14"/>
        </w:numPr>
        <w:tabs>
          <w:tab w:val="left" w:pos="0"/>
        </w:tabs>
        <w:rPr>
          <w:sz w:val="24"/>
          <w:u w:val="single"/>
        </w:rPr>
      </w:pPr>
      <w:r>
        <w:rPr>
          <w:sz w:val="24"/>
        </w:rPr>
        <w:t>Leerlingen beginnen met percussie instrumenten en kunnen later ook op meerdere slagwerkinstrumenten spelen. Dit hangt af van het niveau van de leerling.</w:t>
      </w:r>
    </w:p>
    <w:p w:rsidR="0010377A" w:rsidRDefault="0010377A" w:rsidP="0010377A">
      <w:pPr>
        <w:pStyle w:val="ListParagraph"/>
        <w:rPr>
          <w:sz w:val="24"/>
          <w:u w:val="single"/>
        </w:rPr>
      </w:pPr>
    </w:p>
    <w:p w:rsidR="0010377A" w:rsidRDefault="0010377A" w:rsidP="0010377A">
      <w:pPr>
        <w:pStyle w:val="ListParagraph"/>
        <w:numPr>
          <w:ilvl w:val="0"/>
          <w:numId w:val="7"/>
        </w:numPr>
        <w:rPr>
          <w:sz w:val="24"/>
        </w:rPr>
      </w:pPr>
      <w:r>
        <w:rPr>
          <w:sz w:val="24"/>
          <w:u w:val="single"/>
        </w:rPr>
        <w:t xml:space="preserve">Orkest </w:t>
      </w:r>
    </w:p>
    <w:p w:rsidR="0010377A" w:rsidRDefault="0010377A" w:rsidP="0010377A">
      <w:pPr>
        <w:pStyle w:val="ListParagraph"/>
        <w:numPr>
          <w:ilvl w:val="0"/>
          <w:numId w:val="17"/>
        </w:numPr>
        <w:rPr>
          <w:sz w:val="24"/>
        </w:rPr>
      </w:pPr>
      <w:r>
        <w:rPr>
          <w:sz w:val="24"/>
        </w:rPr>
        <w:t>De leerlingen</w:t>
      </w:r>
      <w:r w:rsidR="008862CD">
        <w:rPr>
          <w:sz w:val="24"/>
        </w:rPr>
        <w:t xml:space="preserve"> (blazers)</w:t>
      </w:r>
      <w:r>
        <w:rPr>
          <w:sz w:val="24"/>
        </w:rPr>
        <w:t xml:space="preserve"> kunnen bij het orkest als zij ongeveer</w:t>
      </w:r>
      <w:r w:rsidR="00117897">
        <w:rPr>
          <w:sz w:val="24"/>
        </w:rPr>
        <w:t xml:space="preserve"> voor</w:t>
      </w:r>
      <w:r>
        <w:rPr>
          <w:sz w:val="24"/>
        </w:rPr>
        <w:t xml:space="preserve"> het </w:t>
      </w:r>
      <w:r w:rsidR="00117897">
        <w:rPr>
          <w:sz w:val="24"/>
        </w:rPr>
        <w:t>A examen op kunnen</w:t>
      </w:r>
      <w:r>
        <w:rPr>
          <w:sz w:val="24"/>
        </w:rPr>
        <w:t xml:space="preserve">. De docent overlegt </w:t>
      </w:r>
      <w:r w:rsidR="008862CD">
        <w:rPr>
          <w:sz w:val="24"/>
        </w:rPr>
        <w:t xml:space="preserve">over het startmoment </w:t>
      </w:r>
      <w:r>
        <w:rPr>
          <w:sz w:val="24"/>
        </w:rPr>
        <w:t>met de jeugdcoördinator en dirigent van het orkest.</w:t>
      </w:r>
    </w:p>
    <w:p w:rsidR="0010377A" w:rsidRDefault="00117897" w:rsidP="0010377A">
      <w:pPr>
        <w:pStyle w:val="ListParagraph"/>
        <w:numPr>
          <w:ilvl w:val="0"/>
          <w:numId w:val="17"/>
        </w:numPr>
        <w:rPr>
          <w:sz w:val="24"/>
        </w:rPr>
      </w:pPr>
      <w:r>
        <w:rPr>
          <w:sz w:val="24"/>
        </w:rPr>
        <w:t xml:space="preserve">In het orkest </w:t>
      </w:r>
      <w:r w:rsidR="0010377A">
        <w:rPr>
          <w:sz w:val="24"/>
        </w:rPr>
        <w:t>leren de leerlingen samen spelen, te letten op instructies van een dirigent en dat het leuk is om samen muziek te maken.</w:t>
      </w:r>
    </w:p>
    <w:p w:rsidR="0010377A" w:rsidRPr="004506B4" w:rsidRDefault="0010377A" w:rsidP="004506B4">
      <w:pPr>
        <w:pStyle w:val="ListParagraph"/>
        <w:ind w:left="1440"/>
        <w:rPr>
          <w:b/>
          <w:sz w:val="24"/>
        </w:rPr>
      </w:pPr>
    </w:p>
    <w:p w:rsidR="004D2CF0" w:rsidRDefault="004D2CF0">
      <w:pPr>
        <w:pStyle w:val="ListParagraph"/>
        <w:numPr>
          <w:ilvl w:val="0"/>
          <w:numId w:val="7"/>
        </w:numPr>
        <w:rPr>
          <w:sz w:val="24"/>
        </w:rPr>
      </w:pPr>
      <w:r>
        <w:rPr>
          <w:sz w:val="24"/>
          <w:u w:val="single"/>
        </w:rPr>
        <w:t>Buiten de les</w:t>
      </w:r>
    </w:p>
    <w:p w:rsidR="004D2CF0" w:rsidRDefault="004D2CF0">
      <w:pPr>
        <w:pStyle w:val="ListParagraph"/>
        <w:numPr>
          <w:ilvl w:val="1"/>
          <w:numId w:val="3"/>
        </w:numPr>
        <w:rPr>
          <w:sz w:val="24"/>
        </w:rPr>
      </w:pPr>
      <w:r>
        <w:rPr>
          <w:sz w:val="24"/>
        </w:rPr>
        <w:t>Orkest &amp; Slagwerkgroep</w:t>
      </w:r>
    </w:p>
    <w:p w:rsidR="004D2CF0" w:rsidRPr="006D5960" w:rsidRDefault="004D2CF0" w:rsidP="00B6613D">
      <w:pPr>
        <w:pStyle w:val="ListParagraph"/>
        <w:ind w:left="1410"/>
        <w:rPr>
          <w:b/>
          <w:sz w:val="24"/>
        </w:rPr>
      </w:pPr>
      <w:r>
        <w:rPr>
          <w:sz w:val="24"/>
        </w:rPr>
        <w:t xml:space="preserve">Als de leerling </w:t>
      </w:r>
      <w:r w:rsidR="00153C24">
        <w:rPr>
          <w:sz w:val="24"/>
        </w:rPr>
        <w:t>zover is</w:t>
      </w:r>
      <w:r w:rsidR="00D94B10">
        <w:rPr>
          <w:sz w:val="24"/>
        </w:rPr>
        <w:t xml:space="preserve"> qua niv</w:t>
      </w:r>
      <w:r w:rsidR="00E55741">
        <w:rPr>
          <w:sz w:val="24"/>
        </w:rPr>
        <w:t>eau</w:t>
      </w:r>
      <w:r w:rsidR="00D94B10">
        <w:rPr>
          <w:sz w:val="24"/>
        </w:rPr>
        <w:t xml:space="preserve">, </w:t>
      </w:r>
      <w:r w:rsidR="00153C24">
        <w:rPr>
          <w:sz w:val="24"/>
        </w:rPr>
        <w:t xml:space="preserve"> kan hij/zij hier</w:t>
      </w:r>
      <w:r w:rsidR="00D94B10">
        <w:rPr>
          <w:sz w:val="24"/>
        </w:rPr>
        <w:t>aan deelnemen</w:t>
      </w:r>
      <w:r w:rsidR="00153C24">
        <w:rPr>
          <w:sz w:val="24"/>
        </w:rPr>
        <w:t>. Door de</w:t>
      </w:r>
      <w:r>
        <w:rPr>
          <w:sz w:val="24"/>
        </w:rPr>
        <w:t xml:space="preserve"> docent </w:t>
      </w:r>
      <w:r w:rsidR="00153C24">
        <w:rPr>
          <w:sz w:val="24"/>
        </w:rPr>
        <w:t xml:space="preserve">of na aanleiding van de </w:t>
      </w:r>
      <w:r w:rsidR="006D5960">
        <w:rPr>
          <w:sz w:val="24"/>
        </w:rPr>
        <w:t>T</w:t>
      </w:r>
      <w:r w:rsidR="00153C24">
        <w:rPr>
          <w:sz w:val="24"/>
        </w:rPr>
        <w:t>each</w:t>
      </w:r>
      <w:r w:rsidR="0057050B">
        <w:rPr>
          <w:sz w:val="24"/>
        </w:rPr>
        <w:t>-</w:t>
      </w:r>
      <w:r w:rsidR="00153C24">
        <w:rPr>
          <w:sz w:val="24"/>
        </w:rPr>
        <w:t>in wordt aangegeven of een leerling ver genoeg gevorderd is.</w:t>
      </w:r>
      <w:r>
        <w:rPr>
          <w:sz w:val="24"/>
        </w:rPr>
        <w:t xml:space="preserve"> Vervolgens is er contact met de </w:t>
      </w:r>
      <w:r w:rsidR="0059024A">
        <w:rPr>
          <w:sz w:val="24"/>
        </w:rPr>
        <w:t>jeugdcoördinator</w:t>
      </w:r>
      <w:r>
        <w:rPr>
          <w:sz w:val="24"/>
        </w:rPr>
        <w:t>.</w:t>
      </w:r>
      <w:r w:rsidR="00D94B10">
        <w:rPr>
          <w:sz w:val="24"/>
        </w:rPr>
        <w:t xml:space="preserve"> </w:t>
      </w:r>
      <w:r w:rsidR="00D94B10" w:rsidRPr="006D5960">
        <w:rPr>
          <w:b/>
          <w:sz w:val="24"/>
        </w:rPr>
        <w:t>We gaan er vanuit dat iedereen die kan meespelen qua niv</w:t>
      </w:r>
      <w:r w:rsidR="00E55741" w:rsidRPr="006D5960">
        <w:rPr>
          <w:b/>
          <w:sz w:val="24"/>
        </w:rPr>
        <w:t>eau</w:t>
      </w:r>
      <w:r w:rsidR="00D94B10" w:rsidRPr="006D5960">
        <w:rPr>
          <w:b/>
          <w:sz w:val="24"/>
        </w:rPr>
        <w:t>, ook daadwerkelijk gaat deelnemen aan een orkest.</w:t>
      </w:r>
    </w:p>
    <w:p w:rsidR="004D2CF0" w:rsidRDefault="004D2CF0">
      <w:pPr>
        <w:pStyle w:val="ListParagraph"/>
        <w:numPr>
          <w:ilvl w:val="1"/>
          <w:numId w:val="3"/>
        </w:numPr>
        <w:rPr>
          <w:sz w:val="24"/>
        </w:rPr>
      </w:pPr>
      <w:r>
        <w:rPr>
          <w:sz w:val="24"/>
        </w:rPr>
        <w:t>Straatoptredens</w:t>
      </w:r>
    </w:p>
    <w:p w:rsidR="004D2CF0" w:rsidRDefault="004D2CF0" w:rsidP="00E55741">
      <w:pPr>
        <w:pStyle w:val="ListParagraph"/>
        <w:ind w:left="1416"/>
        <w:rPr>
          <w:sz w:val="24"/>
        </w:rPr>
      </w:pPr>
      <w:r>
        <w:rPr>
          <w:sz w:val="24"/>
        </w:rPr>
        <w:t xml:space="preserve">Al vrij snel kunnen leerlingen mee lopen met de vereniging op straat. </w:t>
      </w:r>
      <w:r w:rsidR="00E55741">
        <w:rPr>
          <w:sz w:val="24"/>
        </w:rPr>
        <w:t>Dit hoeft niet meteen al met het eigen instrument</w:t>
      </w:r>
      <w:r w:rsidR="00671CB8">
        <w:rPr>
          <w:sz w:val="24"/>
        </w:rPr>
        <w:t xml:space="preserve">. Samen spelen kan ook met bv een woodblock. Daarnaast is het in de maat lopen in het begin voor blazers best lastig als je ook nog muzieknoten moet lezen. </w:t>
      </w:r>
      <w:r>
        <w:rPr>
          <w:sz w:val="24"/>
        </w:rPr>
        <w:t xml:space="preserve">Via de mail </w:t>
      </w:r>
      <w:r w:rsidR="00671CB8">
        <w:rPr>
          <w:sz w:val="24"/>
        </w:rPr>
        <w:t xml:space="preserve">en in de jaarkalender </w:t>
      </w:r>
      <w:r>
        <w:rPr>
          <w:sz w:val="24"/>
        </w:rPr>
        <w:t>word</w:t>
      </w:r>
      <w:r w:rsidR="00671CB8">
        <w:rPr>
          <w:sz w:val="24"/>
        </w:rPr>
        <w:t>en straat optredens aangekondigd</w:t>
      </w:r>
      <w:r>
        <w:rPr>
          <w:sz w:val="24"/>
        </w:rPr>
        <w:t>.</w:t>
      </w:r>
    </w:p>
    <w:p w:rsidR="004D2CF0" w:rsidRDefault="0057050B">
      <w:pPr>
        <w:pStyle w:val="ListParagraph"/>
        <w:numPr>
          <w:ilvl w:val="1"/>
          <w:numId w:val="3"/>
        </w:numPr>
        <w:rPr>
          <w:sz w:val="24"/>
        </w:rPr>
      </w:pPr>
      <w:r>
        <w:rPr>
          <w:sz w:val="24"/>
        </w:rPr>
        <w:t>Andere a</w:t>
      </w:r>
      <w:r w:rsidR="004D2CF0">
        <w:rPr>
          <w:sz w:val="24"/>
        </w:rPr>
        <w:t>ctiviteiten</w:t>
      </w:r>
    </w:p>
    <w:p w:rsidR="00671CB8" w:rsidRDefault="0057050B" w:rsidP="0057050B">
      <w:pPr>
        <w:pStyle w:val="ListParagraph"/>
        <w:ind w:left="1410"/>
        <w:rPr>
          <w:sz w:val="24"/>
        </w:rPr>
      </w:pPr>
      <w:r>
        <w:rPr>
          <w:sz w:val="24"/>
        </w:rPr>
        <w:lastRenderedPageBreak/>
        <w:t xml:space="preserve">Jaarlijks worden er voor de jeugdleden activiteiten georganiseerd zoals </w:t>
      </w:r>
      <w:r w:rsidR="004D2CF0">
        <w:rPr>
          <w:sz w:val="24"/>
        </w:rPr>
        <w:t>een jeugdkamp, sint/kerst-activiteit</w:t>
      </w:r>
      <w:r w:rsidR="006D5960">
        <w:rPr>
          <w:sz w:val="24"/>
        </w:rPr>
        <w:t>, filmnacht</w:t>
      </w:r>
      <w:r w:rsidR="004D2CF0">
        <w:rPr>
          <w:sz w:val="24"/>
        </w:rPr>
        <w:t xml:space="preserve">. </w:t>
      </w:r>
      <w:r w:rsidR="0059024A">
        <w:rPr>
          <w:sz w:val="24"/>
        </w:rPr>
        <w:t xml:space="preserve">Hier wordt </w:t>
      </w:r>
      <w:r>
        <w:rPr>
          <w:sz w:val="24"/>
        </w:rPr>
        <w:t>a</w:t>
      </w:r>
      <w:r w:rsidR="0059024A">
        <w:rPr>
          <w:sz w:val="24"/>
        </w:rPr>
        <w:t xml:space="preserve">part over gecommuniceerd. </w:t>
      </w:r>
    </w:p>
    <w:p w:rsidR="004D2CF0" w:rsidRDefault="0057050B" w:rsidP="00671CB8">
      <w:pPr>
        <w:pStyle w:val="ListParagraph"/>
        <w:numPr>
          <w:ilvl w:val="0"/>
          <w:numId w:val="22"/>
        </w:numPr>
        <w:ind w:left="1701"/>
        <w:rPr>
          <w:sz w:val="24"/>
        </w:rPr>
      </w:pPr>
      <w:r>
        <w:rPr>
          <w:sz w:val="24"/>
        </w:rPr>
        <w:t xml:space="preserve">Verder verwachten we van de jeugdleden/ouders hulp bij collecteren voor Prins Bernhard Cultuurfonds, verkoop van potgrond en </w:t>
      </w:r>
      <w:r w:rsidR="0010377A">
        <w:rPr>
          <w:sz w:val="24"/>
        </w:rPr>
        <w:t xml:space="preserve">verkoop van </w:t>
      </w:r>
      <w:r>
        <w:rPr>
          <w:sz w:val="24"/>
        </w:rPr>
        <w:t xml:space="preserve">oliebollen. De opbrengst van deze acties zijn essentieel </w:t>
      </w:r>
      <w:r w:rsidR="008862CD">
        <w:rPr>
          <w:sz w:val="24"/>
        </w:rPr>
        <w:t xml:space="preserve">voor </w:t>
      </w:r>
      <w:r>
        <w:rPr>
          <w:sz w:val="24"/>
        </w:rPr>
        <w:t>de vereniging.</w:t>
      </w:r>
    </w:p>
    <w:p w:rsidR="00C77769" w:rsidRDefault="00C77769" w:rsidP="00C77769">
      <w:pPr>
        <w:pStyle w:val="ListParagraph"/>
        <w:ind w:left="1440"/>
        <w:rPr>
          <w:sz w:val="24"/>
          <w:u w:val="single"/>
        </w:rPr>
      </w:pPr>
    </w:p>
    <w:p w:rsidR="004270E9" w:rsidRPr="004270E9" w:rsidRDefault="00CE612A" w:rsidP="004270E9">
      <w:pPr>
        <w:numPr>
          <w:ilvl w:val="0"/>
          <w:numId w:val="21"/>
        </w:numPr>
        <w:rPr>
          <w:sz w:val="24"/>
        </w:rPr>
      </w:pPr>
      <w:r w:rsidRPr="004270E9">
        <w:rPr>
          <w:sz w:val="24"/>
          <w:u w:val="single"/>
        </w:rPr>
        <w:t>Beëindiging</w:t>
      </w:r>
      <w:r w:rsidR="009B72E9" w:rsidRPr="004270E9">
        <w:rPr>
          <w:sz w:val="24"/>
          <w:u w:val="single"/>
        </w:rPr>
        <w:t xml:space="preserve"> van</w:t>
      </w:r>
      <w:r w:rsidRPr="004270E9">
        <w:rPr>
          <w:sz w:val="24"/>
          <w:u w:val="single"/>
        </w:rPr>
        <w:t xml:space="preserve"> lidmaatschap</w:t>
      </w:r>
      <w:r w:rsidR="004270E9">
        <w:rPr>
          <w:sz w:val="24"/>
          <w:u w:val="single"/>
        </w:rPr>
        <w:t>:</w:t>
      </w:r>
    </w:p>
    <w:p w:rsidR="008862CD" w:rsidRDefault="009B72E9" w:rsidP="004270E9">
      <w:pPr>
        <w:numPr>
          <w:ilvl w:val="1"/>
          <w:numId w:val="21"/>
        </w:numPr>
        <w:rPr>
          <w:sz w:val="24"/>
        </w:rPr>
      </w:pPr>
      <w:r w:rsidRPr="004270E9">
        <w:rPr>
          <w:sz w:val="24"/>
        </w:rPr>
        <w:t xml:space="preserve">Dit gaat via het invullen van het uitschrijfformulier wat via het bestuur </w:t>
      </w:r>
      <w:r w:rsidR="00F02BDE" w:rsidRPr="004270E9">
        <w:rPr>
          <w:sz w:val="24"/>
        </w:rPr>
        <w:t xml:space="preserve">/ jeugdcoördinator </w:t>
      </w:r>
      <w:r w:rsidRPr="004270E9">
        <w:rPr>
          <w:sz w:val="24"/>
        </w:rPr>
        <w:t>te verkrijgen is.</w:t>
      </w:r>
      <w:r w:rsidR="006E3187" w:rsidRPr="004270E9">
        <w:rPr>
          <w:sz w:val="24"/>
        </w:rPr>
        <w:t xml:space="preserve"> </w:t>
      </w:r>
    </w:p>
    <w:p w:rsidR="008862CD" w:rsidRDefault="008862CD" w:rsidP="008862CD">
      <w:pPr>
        <w:pStyle w:val="ListParagraph"/>
        <w:numPr>
          <w:ilvl w:val="1"/>
          <w:numId w:val="21"/>
        </w:numPr>
        <w:rPr>
          <w:sz w:val="24"/>
        </w:rPr>
      </w:pPr>
      <w:r>
        <w:rPr>
          <w:sz w:val="24"/>
        </w:rPr>
        <w:t>Tijdstip van stoppen met lessen: dit kan in het lesjaar op 2 momenten. Voor 31 december of voor 31 juli. Het lesgeld stopt dan respectievelijk 1 januari en 1 september. Bij opzeggen na deze data wordt lesgeld doorberekend tot het einde van de</w:t>
      </w:r>
      <w:r w:rsidR="006D5960">
        <w:rPr>
          <w:sz w:val="24"/>
        </w:rPr>
        <w:t xml:space="preserve"> halfjaarlijkse</w:t>
      </w:r>
      <w:r>
        <w:rPr>
          <w:sz w:val="24"/>
        </w:rPr>
        <w:t xml:space="preserve"> periode. </w:t>
      </w:r>
    </w:p>
    <w:p w:rsidR="00C77769" w:rsidRPr="004270E9" w:rsidRDefault="006E3187" w:rsidP="004270E9">
      <w:pPr>
        <w:numPr>
          <w:ilvl w:val="1"/>
          <w:numId w:val="21"/>
        </w:numPr>
        <w:rPr>
          <w:sz w:val="24"/>
        </w:rPr>
      </w:pPr>
      <w:r w:rsidRPr="004270E9">
        <w:rPr>
          <w:sz w:val="24"/>
        </w:rPr>
        <w:t>Het stoppen als algemeen lid gaat met een opzegtermijn van 1 maand.</w:t>
      </w:r>
    </w:p>
    <w:p w:rsidR="008862CD" w:rsidRDefault="008862CD" w:rsidP="0010377A">
      <w:pPr>
        <w:numPr>
          <w:ilvl w:val="0"/>
          <w:numId w:val="20"/>
        </w:numPr>
        <w:rPr>
          <w:sz w:val="24"/>
        </w:rPr>
      </w:pPr>
      <w:r>
        <w:rPr>
          <w:sz w:val="24"/>
        </w:rPr>
        <w:t>A</w:t>
      </w:r>
      <w:r w:rsidR="009B72E9">
        <w:rPr>
          <w:sz w:val="24"/>
        </w:rPr>
        <w:t>lle door de vereniging in bruikleen gegeven materialen</w:t>
      </w:r>
      <w:r>
        <w:rPr>
          <w:sz w:val="24"/>
        </w:rPr>
        <w:t xml:space="preserve"> moeten </w:t>
      </w:r>
      <w:r w:rsidR="009B72E9">
        <w:rPr>
          <w:sz w:val="24"/>
        </w:rPr>
        <w:t>ingeleverd worden.</w:t>
      </w:r>
      <w:r w:rsidR="00F02BDE">
        <w:rPr>
          <w:sz w:val="24"/>
        </w:rPr>
        <w:t xml:space="preserve"> Hiervoor moet </w:t>
      </w:r>
      <w:r>
        <w:rPr>
          <w:sz w:val="24"/>
        </w:rPr>
        <w:t>contact worden opgenomen met het bestuur / jeugdcoördinator.</w:t>
      </w:r>
    </w:p>
    <w:p w:rsidR="008862CD" w:rsidRDefault="008862CD" w:rsidP="008862CD">
      <w:pPr>
        <w:ind w:left="1440"/>
        <w:rPr>
          <w:sz w:val="24"/>
        </w:rPr>
      </w:pPr>
    </w:p>
    <w:p w:rsidR="004D2CF0" w:rsidRPr="006F4E02" w:rsidRDefault="004D2CF0" w:rsidP="008862CD">
      <w:pPr>
        <w:rPr>
          <w:sz w:val="24"/>
        </w:rPr>
      </w:pPr>
      <w:r>
        <w:rPr>
          <w:sz w:val="24"/>
          <w:u w:val="single"/>
        </w:rPr>
        <w:t xml:space="preserve">Telefoonnummers </w:t>
      </w:r>
    </w:p>
    <w:p w:rsidR="004D2CF0" w:rsidRDefault="004D2CF0">
      <w:pPr>
        <w:pStyle w:val="ListParagraph"/>
        <w:numPr>
          <w:ilvl w:val="0"/>
          <w:numId w:val="9"/>
        </w:numPr>
        <w:rPr>
          <w:sz w:val="24"/>
        </w:rPr>
      </w:pPr>
      <w:r>
        <w:rPr>
          <w:sz w:val="24"/>
        </w:rPr>
        <w:t xml:space="preserve"> Richard Seegers</w:t>
      </w:r>
      <w:r w:rsidR="004270E9">
        <w:rPr>
          <w:sz w:val="24"/>
        </w:rPr>
        <w:t>, slagwerkdocent</w:t>
      </w:r>
      <w:r>
        <w:rPr>
          <w:sz w:val="24"/>
        </w:rPr>
        <w:t>: 06 11 14 86 14</w:t>
      </w:r>
    </w:p>
    <w:p w:rsidR="004D2CF0" w:rsidRDefault="004D2CF0">
      <w:pPr>
        <w:pStyle w:val="ListParagraph"/>
        <w:numPr>
          <w:ilvl w:val="0"/>
          <w:numId w:val="9"/>
        </w:numPr>
        <w:rPr>
          <w:sz w:val="24"/>
        </w:rPr>
      </w:pPr>
      <w:r>
        <w:rPr>
          <w:sz w:val="24"/>
        </w:rPr>
        <w:t xml:space="preserve"> Wiljan Gerritzen</w:t>
      </w:r>
      <w:r w:rsidR="004270E9">
        <w:rPr>
          <w:sz w:val="24"/>
        </w:rPr>
        <w:t>, slagwerkdocent</w:t>
      </w:r>
      <w:r>
        <w:rPr>
          <w:sz w:val="24"/>
        </w:rPr>
        <w:t>: 06 53 98 16 55</w:t>
      </w:r>
    </w:p>
    <w:p w:rsidR="004D2CF0" w:rsidRDefault="004D2CF0">
      <w:pPr>
        <w:pStyle w:val="ListParagraph"/>
        <w:numPr>
          <w:ilvl w:val="0"/>
          <w:numId w:val="9"/>
        </w:numPr>
        <w:rPr>
          <w:sz w:val="24"/>
        </w:rPr>
      </w:pPr>
      <w:r>
        <w:rPr>
          <w:sz w:val="24"/>
        </w:rPr>
        <w:t xml:space="preserve"> </w:t>
      </w:r>
      <w:r w:rsidR="004270E9">
        <w:rPr>
          <w:sz w:val="24"/>
        </w:rPr>
        <w:t xml:space="preserve">Mark Lenselink, saxofoondocent: </w:t>
      </w:r>
      <w:r w:rsidR="004B35F9">
        <w:rPr>
          <w:sz w:val="24"/>
        </w:rPr>
        <w:t>06 28 02 94 81</w:t>
      </w:r>
    </w:p>
    <w:p w:rsidR="004D2CF0" w:rsidRDefault="004D2CF0">
      <w:pPr>
        <w:pStyle w:val="ListParagraph"/>
        <w:numPr>
          <w:ilvl w:val="0"/>
          <w:numId w:val="9"/>
        </w:numPr>
        <w:rPr>
          <w:sz w:val="24"/>
        </w:rPr>
      </w:pPr>
      <w:r>
        <w:rPr>
          <w:sz w:val="24"/>
        </w:rPr>
        <w:t xml:space="preserve"> Femke Tijenk</w:t>
      </w:r>
      <w:r w:rsidR="004270E9">
        <w:rPr>
          <w:sz w:val="24"/>
        </w:rPr>
        <w:t>, trompet/bugel/baritondocent</w:t>
      </w:r>
      <w:r>
        <w:rPr>
          <w:sz w:val="24"/>
        </w:rPr>
        <w:t>: 06 24 52 25 81</w:t>
      </w:r>
    </w:p>
    <w:p w:rsidR="000A1566" w:rsidRPr="006D5960" w:rsidRDefault="004D2CF0" w:rsidP="004270E9">
      <w:pPr>
        <w:pStyle w:val="ListParagraph"/>
        <w:numPr>
          <w:ilvl w:val="0"/>
          <w:numId w:val="9"/>
        </w:numPr>
      </w:pPr>
      <w:r>
        <w:rPr>
          <w:sz w:val="24"/>
        </w:rPr>
        <w:t xml:space="preserve"> </w:t>
      </w:r>
      <w:r w:rsidR="004270E9">
        <w:rPr>
          <w:sz w:val="24"/>
        </w:rPr>
        <w:t>Nanny Steinmeijer, jeugdcoördinator : 06 51 02 55 06</w:t>
      </w:r>
    </w:p>
    <w:p w:rsidR="006D5960" w:rsidRPr="004270E9" w:rsidRDefault="000D3C94" w:rsidP="004270E9">
      <w:pPr>
        <w:pStyle w:val="ListParagraph"/>
        <w:numPr>
          <w:ilvl w:val="0"/>
          <w:numId w:val="9"/>
        </w:numPr>
      </w:pPr>
      <w:r>
        <w:rPr>
          <w:sz w:val="24"/>
        </w:rPr>
        <w:t xml:space="preserve"> </w:t>
      </w:r>
      <w:r w:rsidR="006D5960">
        <w:rPr>
          <w:sz w:val="24"/>
        </w:rPr>
        <w:t>Luuk Terwind</w:t>
      </w:r>
      <w:r w:rsidR="009316FF">
        <w:rPr>
          <w:sz w:val="24"/>
        </w:rPr>
        <w:t>t</w:t>
      </w:r>
      <w:r w:rsidR="006D5960">
        <w:rPr>
          <w:sz w:val="24"/>
        </w:rPr>
        <w:t>, instrumentenbeheer: 06 31 01 05 86</w:t>
      </w:r>
    </w:p>
    <w:p w:rsidR="004D2CF0" w:rsidRDefault="004D2CF0" w:rsidP="008862CD">
      <w:pPr>
        <w:pStyle w:val="ListParagraph"/>
        <w:ind w:left="0"/>
      </w:pPr>
      <w:r>
        <w:rPr>
          <w:sz w:val="24"/>
          <w:u w:val="single"/>
        </w:rPr>
        <w:t>Contact</w:t>
      </w:r>
    </w:p>
    <w:p w:rsidR="004D2CF0" w:rsidRPr="00D94B10" w:rsidRDefault="000A1566">
      <w:pPr>
        <w:pStyle w:val="ListParagraph"/>
        <w:ind w:left="0"/>
        <w:rPr>
          <w:lang w:val="de-DE"/>
        </w:rPr>
      </w:pPr>
      <w:r w:rsidRPr="00D94B10">
        <w:rPr>
          <w:sz w:val="24"/>
          <w:lang w:val="de-DE"/>
        </w:rPr>
        <w:t xml:space="preserve">             </w:t>
      </w:r>
      <w:r w:rsidR="004D2CF0" w:rsidRPr="00D94B10">
        <w:rPr>
          <w:sz w:val="24"/>
          <w:lang w:val="de-DE"/>
        </w:rPr>
        <w:t xml:space="preserve">E-mail: </w:t>
      </w:r>
      <w:hyperlink r:id="rId10" w:history="1">
        <w:r w:rsidR="004D2CF0" w:rsidRPr="00D94B10">
          <w:rPr>
            <w:rStyle w:val="Hyperlink"/>
            <w:sz w:val="24"/>
            <w:lang w:val="de-DE"/>
          </w:rPr>
          <w:t>des-leuth@hotmail.nl</w:t>
        </w:r>
      </w:hyperlink>
    </w:p>
    <w:p w:rsidR="004D2CF0" w:rsidRDefault="004D2CF0">
      <w:pPr>
        <w:pStyle w:val="ListParagraph"/>
        <w:ind w:left="0"/>
        <w:rPr>
          <w:lang w:val="en-US"/>
        </w:rPr>
      </w:pPr>
      <w:r w:rsidRPr="00D94B10">
        <w:rPr>
          <w:lang w:val="de-DE"/>
        </w:rPr>
        <w:t xml:space="preserve"> </w:t>
      </w:r>
      <w:r w:rsidRPr="00D94B10">
        <w:rPr>
          <w:lang w:val="de-DE"/>
        </w:rPr>
        <w:tab/>
      </w:r>
      <w:r w:rsidRPr="00D94B10">
        <w:rPr>
          <w:lang w:val="en-US"/>
        </w:rPr>
        <w:t xml:space="preserve">Website: </w:t>
      </w:r>
      <w:hyperlink r:id="rId11" w:history="1">
        <w:r>
          <w:rPr>
            <w:rStyle w:val="Hyperlink"/>
            <w:sz w:val="24"/>
          </w:rPr>
          <w:t>www.desleuth.nl</w:t>
        </w:r>
      </w:hyperlink>
    </w:p>
    <w:p w:rsidR="004D2CF0" w:rsidRDefault="004D2CF0">
      <w:pPr>
        <w:pStyle w:val="ListParagraph"/>
        <w:ind w:left="0"/>
        <w:rPr>
          <w:sz w:val="24"/>
          <w:u w:val="single"/>
          <w:lang w:val="en-US"/>
        </w:rPr>
      </w:pPr>
      <w:r>
        <w:rPr>
          <w:lang w:val="en-US"/>
        </w:rPr>
        <w:t xml:space="preserve"> </w:t>
      </w:r>
      <w:r>
        <w:rPr>
          <w:lang w:val="en-US"/>
        </w:rPr>
        <w:tab/>
        <w:t xml:space="preserve">Facebook: </w:t>
      </w:r>
      <w:hyperlink r:id="rId12" w:history="1">
        <w:r>
          <w:rPr>
            <w:rStyle w:val="Hyperlink"/>
            <w:lang w:val="en-US"/>
          </w:rPr>
          <w:t>https://www.facebook.com/MuziekverenigingDesLeuth</w:t>
        </w:r>
      </w:hyperlink>
    </w:p>
    <w:p w:rsidR="004D2CF0" w:rsidRDefault="004D2CF0">
      <w:pPr>
        <w:rPr>
          <w:sz w:val="24"/>
          <w:u w:val="single"/>
          <w:lang w:val="en-US"/>
        </w:rPr>
      </w:pPr>
    </w:p>
    <w:p w:rsidR="008862CD" w:rsidRDefault="008862CD">
      <w:pPr>
        <w:rPr>
          <w:b/>
          <w:sz w:val="24"/>
          <w:u w:val="single"/>
        </w:rPr>
      </w:pPr>
      <w:r w:rsidRPr="008862CD">
        <w:rPr>
          <w:b/>
          <w:sz w:val="24"/>
          <w:u w:val="single"/>
        </w:rPr>
        <w:t xml:space="preserve">Ook oud ijzer brengt geld op voor de Vereniging. </w:t>
      </w:r>
    </w:p>
    <w:p w:rsidR="008862CD" w:rsidRPr="008862CD" w:rsidRDefault="008862CD">
      <w:pPr>
        <w:rPr>
          <w:b/>
          <w:sz w:val="24"/>
          <w:u w:val="single"/>
        </w:rPr>
      </w:pPr>
      <w:r w:rsidRPr="008862CD">
        <w:rPr>
          <w:b/>
          <w:sz w:val="24"/>
          <w:u w:val="single"/>
        </w:rPr>
        <w:t>Neem hie</w:t>
      </w:r>
      <w:r w:rsidR="004B35F9">
        <w:rPr>
          <w:b/>
          <w:sz w:val="24"/>
          <w:u w:val="single"/>
        </w:rPr>
        <w:t>rvoor contact op met Harry Dahm: 06-14297140</w:t>
      </w:r>
      <w:r w:rsidR="004B35F9">
        <w:rPr>
          <w:rFonts w:ascii="Verdana" w:hAnsi="Verdana"/>
          <w:color w:val="000000"/>
          <w:sz w:val="14"/>
          <w:szCs w:val="14"/>
          <w:shd w:val="clear" w:color="auto" w:fill="DAE4E9"/>
        </w:rPr>
        <w:t> </w:t>
      </w:r>
    </w:p>
    <w:p w:rsidR="004D2CF0" w:rsidRPr="008862CD" w:rsidRDefault="004D2CF0"/>
    <w:sectPr w:rsidR="004D2CF0" w:rsidRPr="008862CD">
      <w:footerReference w:type="default" r:id="rId13"/>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64" w:rsidRDefault="00440064">
      <w:pPr>
        <w:spacing w:after="0" w:line="240" w:lineRule="auto"/>
      </w:pPr>
      <w:r>
        <w:separator/>
      </w:r>
    </w:p>
  </w:endnote>
  <w:endnote w:type="continuationSeparator" w:id="0">
    <w:p w:rsidR="00440064" w:rsidRDefault="0044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font225">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F0" w:rsidRDefault="00B8602A">
    <w:pPr>
      <w:pStyle w:val="Voettekst"/>
      <w:jc w:val="center"/>
    </w:pPr>
    <w:r>
      <w:t>Informatie folder ouders/verzorgers 20</w:t>
    </w:r>
    <w:r w:rsidR="00997426">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64" w:rsidRDefault="00440064">
      <w:pPr>
        <w:spacing w:after="0" w:line="240" w:lineRule="auto"/>
      </w:pPr>
      <w:r>
        <w:separator/>
      </w:r>
    </w:p>
  </w:footnote>
  <w:footnote w:type="continuationSeparator" w:id="0">
    <w:p w:rsidR="00440064" w:rsidRDefault="00440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3ED4BE0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2"/>
    <w:lvl w:ilvl="0">
      <w:start w:val="1"/>
      <w:numFmt w:val="bullet"/>
      <w:lvlText w:val="o"/>
      <w:lvlJc w:val="left"/>
      <w:pPr>
        <w:tabs>
          <w:tab w:val="num" w:pos="0"/>
        </w:tabs>
        <w:ind w:left="1440" w:hanging="360"/>
      </w:pPr>
      <w:rPr>
        <w:rFonts w:ascii="Courier New" w:hAnsi="Courier New" w:cs="Courier New"/>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7"/>
    <w:lvl w:ilvl="0">
      <w:start w:val="1"/>
      <w:numFmt w:val="bullet"/>
      <w:lvlText w:val=""/>
      <w:lvlJc w:val="left"/>
      <w:pPr>
        <w:tabs>
          <w:tab w:val="num" w:pos="348"/>
        </w:tabs>
        <w:ind w:left="1068" w:hanging="360"/>
      </w:pPr>
      <w:rPr>
        <w:rFonts w:ascii="Symbol" w:hAnsi="Symbol"/>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rPr>
    </w:lvl>
    <w:lvl w:ilvl="3">
      <w:start w:val="1"/>
      <w:numFmt w:val="bullet"/>
      <w:lvlText w:val=""/>
      <w:lvlJc w:val="left"/>
      <w:pPr>
        <w:tabs>
          <w:tab w:val="num" w:pos="348"/>
        </w:tabs>
        <w:ind w:left="3228" w:hanging="360"/>
      </w:pPr>
      <w:rPr>
        <w:rFonts w:ascii="Symbol" w:hAnsi="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rPr>
    </w:lvl>
    <w:lvl w:ilvl="6">
      <w:start w:val="1"/>
      <w:numFmt w:val="bullet"/>
      <w:lvlText w:val=""/>
      <w:lvlJc w:val="left"/>
      <w:pPr>
        <w:tabs>
          <w:tab w:val="num" w:pos="348"/>
        </w:tabs>
        <w:ind w:left="5388" w:hanging="360"/>
      </w:pPr>
      <w:rPr>
        <w:rFonts w:ascii="Symbol" w:hAnsi="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rPr>
    </w:lvl>
  </w:abstractNum>
  <w:abstractNum w:abstractNumId="8">
    <w:nsid w:val="00000009"/>
    <w:multiLevelType w:val="multilevel"/>
    <w:tmpl w:val="00000009"/>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D2A3697"/>
    <w:multiLevelType w:val="hybridMultilevel"/>
    <w:tmpl w:val="EAA8C0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E701381"/>
    <w:multiLevelType w:val="hybridMultilevel"/>
    <w:tmpl w:val="F6DCD86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10EC6A39"/>
    <w:multiLevelType w:val="hybridMultilevel"/>
    <w:tmpl w:val="D8C20DB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11F45ED2"/>
    <w:multiLevelType w:val="hybridMultilevel"/>
    <w:tmpl w:val="B7F23F46"/>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4">
    <w:nsid w:val="1ACC4969"/>
    <w:multiLevelType w:val="hybridMultilevel"/>
    <w:tmpl w:val="18CA4920"/>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5">
    <w:nsid w:val="266229C1"/>
    <w:multiLevelType w:val="hybridMultilevel"/>
    <w:tmpl w:val="3D403E1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311A5DE7"/>
    <w:multiLevelType w:val="hybridMultilevel"/>
    <w:tmpl w:val="86BAF2D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317C127B"/>
    <w:multiLevelType w:val="hybridMultilevel"/>
    <w:tmpl w:val="320EBEBE"/>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8">
    <w:nsid w:val="3D4C4381"/>
    <w:multiLevelType w:val="hybridMultilevel"/>
    <w:tmpl w:val="700A96E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484D6415"/>
    <w:multiLevelType w:val="hybridMultilevel"/>
    <w:tmpl w:val="8EEC6580"/>
    <w:lvl w:ilvl="0" w:tplc="04130003">
      <w:start w:val="1"/>
      <w:numFmt w:val="bullet"/>
      <w:lvlText w:val="o"/>
      <w:lvlJc w:val="left"/>
      <w:pPr>
        <w:ind w:left="2130" w:hanging="360"/>
      </w:pPr>
      <w:rPr>
        <w:rFonts w:ascii="Courier New" w:hAnsi="Courier New" w:cs="Courier New"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0">
    <w:nsid w:val="51236E7B"/>
    <w:multiLevelType w:val="hybridMultilevel"/>
    <w:tmpl w:val="4E0ED4B0"/>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1">
    <w:nsid w:val="5C587852"/>
    <w:multiLevelType w:val="hybridMultilevel"/>
    <w:tmpl w:val="6290C26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62E8203E"/>
    <w:multiLevelType w:val="hybridMultilevel"/>
    <w:tmpl w:val="297A79C2"/>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3">
    <w:nsid w:val="694F3933"/>
    <w:multiLevelType w:val="hybridMultilevel"/>
    <w:tmpl w:val="3B861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A030CC5"/>
    <w:multiLevelType w:val="hybridMultilevel"/>
    <w:tmpl w:val="08E6BD1A"/>
    <w:lvl w:ilvl="0" w:tplc="04130003">
      <w:start w:val="1"/>
      <w:numFmt w:val="bullet"/>
      <w:lvlText w:val="o"/>
      <w:lvlJc w:val="left"/>
      <w:pPr>
        <w:ind w:left="2130" w:hanging="360"/>
      </w:pPr>
      <w:rPr>
        <w:rFonts w:ascii="Courier New" w:hAnsi="Courier New" w:cs="Courier New"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23"/>
  </w:num>
  <w:num w:numId="13">
    <w:abstractNumId w:val="24"/>
  </w:num>
  <w:num w:numId="14">
    <w:abstractNumId w:val="21"/>
  </w:num>
  <w:num w:numId="15">
    <w:abstractNumId w:val="14"/>
  </w:num>
  <w:num w:numId="16">
    <w:abstractNumId w:val="13"/>
  </w:num>
  <w:num w:numId="17">
    <w:abstractNumId w:val="18"/>
  </w:num>
  <w:num w:numId="18">
    <w:abstractNumId w:val="11"/>
  </w:num>
  <w:num w:numId="19">
    <w:abstractNumId w:val="17"/>
  </w:num>
  <w:num w:numId="20">
    <w:abstractNumId w:val="15"/>
  </w:num>
  <w:num w:numId="21">
    <w:abstractNumId w:val="10"/>
  </w:num>
  <w:num w:numId="22">
    <w:abstractNumId w:val="19"/>
  </w:num>
  <w:num w:numId="23">
    <w:abstractNumId w:val="16"/>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75"/>
    <w:rsid w:val="00006975"/>
    <w:rsid w:val="000A1566"/>
    <w:rsid w:val="000D3C94"/>
    <w:rsid w:val="000E58B1"/>
    <w:rsid w:val="0010377A"/>
    <w:rsid w:val="0011309C"/>
    <w:rsid w:val="00117897"/>
    <w:rsid w:val="00153C24"/>
    <w:rsid w:val="001944CB"/>
    <w:rsid w:val="001D27BF"/>
    <w:rsid w:val="001D67D1"/>
    <w:rsid w:val="002230B0"/>
    <w:rsid w:val="002233CC"/>
    <w:rsid w:val="0024049B"/>
    <w:rsid w:val="00271187"/>
    <w:rsid w:val="002F7AE6"/>
    <w:rsid w:val="00305EB2"/>
    <w:rsid w:val="003414A3"/>
    <w:rsid w:val="003A5FA0"/>
    <w:rsid w:val="003B02DC"/>
    <w:rsid w:val="004163DC"/>
    <w:rsid w:val="004270E9"/>
    <w:rsid w:val="00440064"/>
    <w:rsid w:val="004506B4"/>
    <w:rsid w:val="00493191"/>
    <w:rsid w:val="004932DF"/>
    <w:rsid w:val="004B35F9"/>
    <w:rsid w:val="004D2CF0"/>
    <w:rsid w:val="0057050B"/>
    <w:rsid w:val="0059024A"/>
    <w:rsid w:val="00671CB8"/>
    <w:rsid w:val="00697568"/>
    <w:rsid w:val="006D5960"/>
    <w:rsid w:val="006E3187"/>
    <w:rsid w:val="006F4E02"/>
    <w:rsid w:val="0075445A"/>
    <w:rsid w:val="007660EF"/>
    <w:rsid w:val="007D1ACA"/>
    <w:rsid w:val="0081244D"/>
    <w:rsid w:val="0084025E"/>
    <w:rsid w:val="008862CD"/>
    <w:rsid w:val="00896608"/>
    <w:rsid w:val="009316FF"/>
    <w:rsid w:val="009349B7"/>
    <w:rsid w:val="00951C82"/>
    <w:rsid w:val="00991272"/>
    <w:rsid w:val="00993E4B"/>
    <w:rsid w:val="00997426"/>
    <w:rsid w:val="009A189E"/>
    <w:rsid w:val="009A62D3"/>
    <w:rsid w:val="009B72E9"/>
    <w:rsid w:val="00A60280"/>
    <w:rsid w:val="00A7764C"/>
    <w:rsid w:val="00B41DE7"/>
    <w:rsid w:val="00B6613D"/>
    <w:rsid w:val="00B8602A"/>
    <w:rsid w:val="00BD0F73"/>
    <w:rsid w:val="00C30E0B"/>
    <w:rsid w:val="00C651C4"/>
    <w:rsid w:val="00C75260"/>
    <w:rsid w:val="00C77769"/>
    <w:rsid w:val="00C977F6"/>
    <w:rsid w:val="00CC1C8F"/>
    <w:rsid w:val="00CD14C0"/>
    <w:rsid w:val="00CE612A"/>
    <w:rsid w:val="00CE7462"/>
    <w:rsid w:val="00D6344C"/>
    <w:rsid w:val="00D935DD"/>
    <w:rsid w:val="00D94B10"/>
    <w:rsid w:val="00E06B62"/>
    <w:rsid w:val="00E55741"/>
    <w:rsid w:val="00E740BB"/>
    <w:rsid w:val="00E91A53"/>
    <w:rsid w:val="00EC48B3"/>
    <w:rsid w:val="00EF04CE"/>
    <w:rsid w:val="00F02BDE"/>
    <w:rsid w:val="00FE13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200" w:line="276" w:lineRule="auto"/>
    </w:pPr>
    <w:rPr>
      <w:rFonts w:ascii="Calibri" w:eastAsia="Calibri" w:hAnsi="Calibri" w:cs="font225"/>
      <w:kern w:val="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efaultParagraphFont">
    <w:name w:val="Default Paragraph Font"/>
  </w:style>
  <w:style w:type="character" w:customStyle="1" w:styleId="OndertitelChar">
    <w:name w:val="Ondertitel Char"/>
    <w:rPr>
      <w:rFonts w:ascii="Cambria" w:eastAsia="PMingLiU" w:hAnsi="Cambria" w:cs="font225"/>
      <w:i/>
      <w:iCs/>
      <w:color w:val="4F81BD"/>
      <w:spacing w:val="15"/>
      <w:sz w:val="24"/>
      <w:szCs w:val="24"/>
    </w:rPr>
  </w:style>
  <w:style w:type="character" w:customStyle="1" w:styleId="TitelChar">
    <w:name w:val="Titel Char"/>
    <w:rPr>
      <w:rFonts w:ascii="Cambria" w:eastAsia="PMingLiU" w:hAnsi="Cambria" w:cs="font225"/>
      <w:color w:val="17365D"/>
      <w:spacing w:val="5"/>
      <w:kern w:val="1"/>
      <w:sz w:val="52"/>
      <w:szCs w:val="52"/>
    </w:rPr>
  </w:style>
  <w:style w:type="character" w:customStyle="1" w:styleId="BallontekstChar">
    <w:name w:val="Ballontekst Char"/>
    <w:rPr>
      <w:rFonts w:ascii="Tahoma" w:hAnsi="Tahoma" w:cs="Tahoma"/>
      <w:sz w:val="16"/>
      <w:szCs w:val="16"/>
    </w:rPr>
  </w:style>
  <w:style w:type="character" w:styleId="Hyperlink">
    <w:name w:val="Hyperlink"/>
    <w:rPr>
      <w:color w:val="0000FF"/>
      <w:u w:val="single"/>
      <w:lang/>
    </w:rPr>
  </w:style>
  <w:style w:type="character" w:customStyle="1" w:styleId="KoptekstChar">
    <w:name w:val="Koptekst Char"/>
    <w:basedOn w:val="DefaultParagraphFont"/>
  </w:style>
  <w:style w:type="character" w:customStyle="1" w:styleId="VoettekstChar">
    <w:name w:val="Voettekst Char"/>
    <w:basedOn w:val="DefaultParagraphFont"/>
  </w:style>
  <w:style w:type="character" w:customStyle="1" w:styleId="ListLabel1">
    <w:name w:val="ListLabel 1"/>
    <w:rPr>
      <w:rFonts w:cs="Courier New"/>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ListParagraph">
    <w:name w:val="List Paragraph"/>
    <w:basedOn w:val="Standaard"/>
    <w:pPr>
      <w:ind w:left="720"/>
      <w:contextualSpacing/>
    </w:pPr>
  </w:style>
  <w:style w:type="paragraph" w:styleId="Subtitel">
    <w:name w:val="Subtitel"/>
    <w:basedOn w:val="Standaard"/>
    <w:next w:val="Standaard"/>
    <w:qFormat/>
    <w:rPr>
      <w:rFonts w:ascii="Cambria" w:eastAsia="PMingLiU" w:hAnsi="Cambria"/>
      <w:i/>
      <w:iCs/>
      <w:color w:val="4F81BD"/>
      <w:spacing w:val="15"/>
      <w:sz w:val="24"/>
      <w:szCs w:val="24"/>
    </w:rPr>
  </w:style>
  <w:style w:type="paragraph" w:styleId="Titel">
    <w:name w:val="Title"/>
    <w:basedOn w:val="Standaard"/>
    <w:next w:val="Standaard"/>
    <w:qFormat/>
    <w:pPr>
      <w:pBdr>
        <w:top w:val="none" w:sz="0" w:space="0" w:color="000000"/>
        <w:left w:val="none" w:sz="0" w:space="0" w:color="000000"/>
        <w:bottom w:val="single" w:sz="8" w:space="4" w:color="4F81BD"/>
        <w:right w:val="none" w:sz="0" w:space="0" w:color="000000"/>
      </w:pBdr>
      <w:spacing w:after="300" w:line="240" w:lineRule="auto"/>
      <w:contextualSpacing/>
    </w:pPr>
    <w:rPr>
      <w:rFonts w:ascii="Cambria" w:eastAsia="PMingLiU" w:hAnsi="Cambria"/>
      <w:color w:val="17365D"/>
      <w:spacing w:val="5"/>
      <w:sz w:val="52"/>
      <w:szCs w:val="52"/>
    </w:rPr>
  </w:style>
  <w:style w:type="paragraph" w:customStyle="1" w:styleId="BalloonText">
    <w:name w:val="Balloon Text"/>
    <w:basedOn w:val="Standaard"/>
    <w:pPr>
      <w:spacing w:after="0" w:line="240" w:lineRule="auto"/>
    </w:pPr>
    <w:rPr>
      <w:rFonts w:ascii="Tahoma" w:hAnsi="Tahoma" w:cs="Tahoma"/>
      <w:sz w:val="16"/>
      <w:szCs w:val="16"/>
    </w:rPr>
  </w:style>
  <w:style w:type="paragraph" w:styleId="Koptekst">
    <w:name w:val="header"/>
    <w:basedOn w:val="Standaard"/>
    <w:pPr>
      <w:tabs>
        <w:tab w:val="center" w:pos="4536"/>
        <w:tab w:val="right" w:pos="9072"/>
      </w:tabs>
      <w:spacing w:after="0" w:line="240" w:lineRule="auto"/>
    </w:pPr>
  </w:style>
  <w:style w:type="paragraph" w:styleId="Voettekst">
    <w:name w:val="footer"/>
    <w:basedOn w:val="Standaard"/>
    <w:pPr>
      <w:tabs>
        <w:tab w:val="center" w:pos="4536"/>
        <w:tab w:val="right" w:pos="9072"/>
      </w:tabs>
      <w:spacing w:after="0" w:line="240" w:lineRule="auto"/>
    </w:pPr>
  </w:style>
  <w:style w:type="paragraph" w:styleId="Lijstalinea">
    <w:name w:val="List Paragraph"/>
    <w:basedOn w:val="Standaard"/>
    <w:uiPriority w:val="34"/>
    <w:qFormat/>
    <w:rsid w:val="004506B4"/>
    <w:pPr>
      <w:ind w:left="708"/>
    </w:pPr>
  </w:style>
  <w:style w:type="paragraph" w:styleId="Normaalweb">
    <w:name w:val="Normal (Web)"/>
    <w:basedOn w:val="Standaard"/>
    <w:uiPriority w:val="99"/>
    <w:semiHidden/>
    <w:unhideWhenUsed/>
    <w:rsid w:val="0024049B"/>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GevolgdeHyperlink">
    <w:name w:val="FollowedHyperlink"/>
    <w:uiPriority w:val="99"/>
    <w:semiHidden/>
    <w:unhideWhenUsed/>
    <w:rsid w:val="0011789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200" w:line="276" w:lineRule="auto"/>
    </w:pPr>
    <w:rPr>
      <w:rFonts w:ascii="Calibri" w:eastAsia="Calibri" w:hAnsi="Calibri" w:cs="font225"/>
      <w:kern w:val="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efaultParagraphFont">
    <w:name w:val="Default Paragraph Font"/>
  </w:style>
  <w:style w:type="character" w:customStyle="1" w:styleId="OndertitelChar">
    <w:name w:val="Ondertitel Char"/>
    <w:rPr>
      <w:rFonts w:ascii="Cambria" w:eastAsia="PMingLiU" w:hAnsi="Cambria" w:cs="font225"/>
      <w:i/>
      <w:iCs/>
      <w:color w:val="4F81BD"/>
      <w:spacing w:val="15"/>
      <w:sz w:val="24"/>
      <w:szCs w:val="24"/>
    </w:rPr>
  </w:style>
  <w:style w:type="character" w:customStyle="1" w:styleId="TitelChar">
    <w:name w:val="Titel Char"/>
    <w:rPr>
      <w:rFonts w:ascii="Cambria" w:eastAsia="PMingLiU" w:hAnsi="Cambria" w:cs="font225"/>
      <w:color w:val="17365D"/>
      <w:spacing w:val="5"/>
      <w:kern w:val="1"/>
      <w:sz w:val="52"/>
      <w:szCs w:val="52"/>
    </w:rPr>
  </w:style>
  <w:style w:type="character" w:customStyle="1" w:styleId="BallontekstChar">
    <w:name w:val="Ballontekst Char"/>
    <w:rPr>
      <w:rFonts w:ascii="Tahoma" w:hAnsi="Tahoma" w:cs="Tahoma"/>
      <w:sz w:val="16"/>
      <w:szCs w:val="16"/>
    </w:rPr>
  </w:style>
  <w:style w:type="character" w:styleId="Hyperlink">
    <w:name w:val="Hyperlink"/>
    <w:rPr>
      <w:color w:val="0000FF"/>
      <w:u w:val="single"/>
      <w:lang/>
    </w:rPr>
  </w:style>
  <w:style w:type="character" w:customStyle="1" w:styleId="KoptekstChar">
    <w:name w:val="Koptekst Char"/>
    <w:basedOn w:val="DefaultParagraphFont"/>
  </w:style>
  <w:style w:type="character" w:customStyle="1" w:styleId="VoettekstChar">
    <w:name w:val="Voettekst Char"/>
    <w:basedOn w:val="DefaultParagraphFont"/>
  </w:style>
  <w:style w:type="character" w:customStyle="1" w:styleId="ListLabel1">
    <w:name w:val="ListLabel 1"/>
    <w:rPr>
      <w:rFonts w:cs="Courier New"/>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ListParagraph">
    <w:name w:val="List Paragraph"/>
    <w:basedOn w:val="Standaard"/>
    <w:pPr>
      <w:ind w:left="720"/>
      <w:contextualSpacing/>
    </w:pPr>
  </w:style>
  <w:style w:type="paragraph" w:styleId="Subtitel">
    <w:name w:val="Subtitel"/>
    <w:basedOn w:val="Standaard"/>
    <w:next w:val="Standaard"/>
    <w:qFormat/>
    <w:rPr>
      <w:rFonts w:ascii="Cambria" w:eastAsia="PMingLiU" w:hAnsi="Cambria"/>
      <w:i/>
      <w:iCs/>
      <w:color w:val="4F81BD"/>
      <w:spacing w:val="15"/>
      <w:sz w:val="24"/>
      <w:szCs w:val="24"/>
    </w:rPr>
  </w:style>
  <w:style w:type="paragraph" w:styleId="Titel">
    <w:name w:val="Title"/>
    <w:basedOn w:val="Standaard"/>
    <w:next w:val="Standaard"/>
    <w:qFormat/>
    <w:pPr>
      <w:pBdr>
        <w:top w:val="none" w:sz="0" w:space="0" w:color="000000"/>
        <w:left w:val="none" w:sz="0" w:space="0" w:color="000000"/>
        <w:bottom w:val="single" w:sz="8" w:space="4" w:color="4F81BD"/>
        <w:right w:val="none" w:sz="0" w:space="0" w:color="000000"/>
      </w:pBdr>
      <w:spacing w:after="300" w:line="240" w:lineRule="auto"/>
      <w:contextualSpacing/>
    </w:pPr>
    <w:rPr>
      <w:rFonts w:ascii="Cambria" w:eastAsia="PMingLiU" w:hAnsi="Cambria"/>
      <w:color w:val="17365D"/>
      <w:spacing w:val="5"/>
      <w:sz w:val="52"/>
      <w:szCs w:val="52"/>
    </w:rPr>
  </w:style>
  <w:style w:type="paragraph" w:customStyle="1" w:styleId="BalloonText">
    <w:name w:val="Balloon Text"/>
    <w:basedOn w:val="Standaard"/>
    <w:pPr>
      <w:spacing w:after="0" w:line="240" w:lineRule="auto"/>
    </w:pPr>
    <w:rPr>
      <w:rFonts w:ascii="Tahoma" w:hAnsi="Tahoma" w:cs="Tahoma"/>
      <w:sz w:val="16"/>
      <w:szCs w:val="16"/>
    </w:rPr>
  </w:style>
  <w:style w:type="paragraph" w:styleId="Koptekst">
    <w:name w:val="header"/>
    <w:basedOn w:val="Standaard"/>
    <w:pPr>
      <w:tabs>
        <w:tab w:val="center" w:pos="4536"/>
        <w:tab w:val="right" w:pos="9072"/>
      </w:tabs>
      <w:spacing w:after="0" w:line="240" w:lineRule="auto"/>
    </w:pPr>
  </w:style>
  <w:style w:type="paragraph" w:styleId="Voettekst">
    <w:name w:val="footer"/>
    <w:basedOn w:val="Standaard"/>
    <w:pPr>
      <w:tabs>
        <w:tab w:val="center" w:pos="4536"/>
        <w:tab w:val="right" w:pos="9072"/>
      </w:tabs>
      <w:spacing w:after="0" w:line="240" w:lineRule="auto"/>
    </w:pPr>
  </w:style>
  <w:style w:type="paragraph" w:styleId="Lijstalinea">
    <w:name w:val="List Paragraph"/>
    <w:basedOn w:val="Standaard"/>
    <w:uiPriority w:val="34"/>
    <w:qFormat/>
    <w:rsid w:val="004506B4"/>
    <w:pPr>
      <w:ind w:left="708"/>
    </w:pPr>
  </w:style>
  <w:style w:type="paragraph" w:styleId="Normaalweb">
    <w:name w:val="Normal (Web)"/>
    <w:basedOn w:val="Standaard"/>
    <w:uiPriority w:val="99"/>
    <w:semiHidden/>
    <w:unhideWhenUsed/>
    <w:rsid w:val="0024049B"/>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GevolgdeHyperlink">
    <w:name w:val="FollowedHyperlink"/>
    <w:uiPriority w:val="99"/>
    <w:semiHidden/>
    <w:unhideWhenUsed/>
    <w:rsid w:val="001178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MuziekverenigingDesLeu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leuth.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s-leuth@hotmail.nl" TargetMode="External"/><Relationship Id="rId4" Type="http://schemas.openxmlformats.org/officeDocument/2006/relationships/settings" Target="settings.xml"/><Relationship Id="rId9" Type="http://schemas.openxmlformats.org/officeDocument/2006/relationships/hyperlink" Target="https://www.bergendal.nl/inwoners/financiele-hulp_45545"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8078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9527</CharactersWithSpaces>
  <SharedDoc>false</SharedDoc>
  <HLinks>
    <vt:vector size="24" baseType="variant">
      <vt:variant>
        <vt:i4>5308490</vt:i4>
      </vt:variant>
      <vt:variant>
        <vt:i4>9</vt:i4>
      </vt:variant>
      <vt:variant>
        <vt:i4>0</vt:i4>
      </vt:variant>
      <vt:variant>
        <vt:i4>5</vt:i4>
      </vt:variant>
      <vt:variant>
        <vt:lpwstr>https://www.facebook.com/MuziekverenigingDesLeuth</vt:lpwstr>
      </vt:variant>
      <vt:variant>
        <vt:lpwstr/>
      </vt:variant>
      <vt:variant>
        <vt:i4>7274538</vt:i4>
      </vt:variant>
      <vt:variant>
        <vt:i4>6</vt:i4>
      </vt:variant>
      <vt:variant>
        <vt:i4>0</vt:i4>
      </vt:variant>
      <vt:variant>
        <vt:i4>5</vt:i4>
      </vt:variant>
      <vt:variant>
        <vt:lpwstr>http://www.desleuth.nl/</vt:lpwstr>
      </vt:variant>
      <vt:variant>
        <vt:lpwstr/>
      </vt:variant>
      <vt:variant>
        <vt:i4>8060950</vt:i4>
      </vt:variant>
      <vt:variant>
        <vt:i4>3</vt:i4>
      </vt:variant>
      <vt:variant>
        <vt:i4>0</vt:i4>
      </vt:variant>
      <vt:variant>
        <vt:i4>5</vt:i4>
      </vt:variant>
      <vt:variant>
        <vt:lpwstr>mailto:des-leuth@hotmail.nl</vt:lpwstr>
      </vt:variant>
      <vt:variant>
        <vt:lpwstr/>
      </vt:variant>
      <vt:variant>
        <vt:i4>1769505</vt:i4>
      </vt:variant>
      <vt:variant>
        <vt:i4>0</vt:i4>
      </vt:variant>
      <vt:variant>
        <vt:i4>0</vt:i4>
      </vt:variant>
      <vt:variant>
        <vt:i4>5</vt:i4>
      </vt:variant>
      <vt:variant>
        <vt:lpwstr>https://www.bergendal.nl/inwoners/financiele-hulp_45545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Gebruiker</cp:lastModifiedBy>
  <cp:revision>2</cp:revision>
  <cp:lastPrinted>2012-12-11T17:37:00Z</cp:lastPrinted>
  <dcterms:created xsi:type="dcterms:W3CDTF">2020-10-26T13:37:00Z</dcterms:created>
  <dcterms:modified xsi:type="dcterms:W3CDTF">2020-10-26T13:37:00Z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